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AF5A" w14:textId="77777777" w:rsidR="00887895" w:rsidRPr="0054583E" w:rsidRDefault="00887895" w:rsidP="00887895">
      <w:pPr>
        <w:tabs>
          <w:tab w:val="right" w:pos="9498"/>
        </w:tabs>
        <w:jc w:val="both"/>
        <w:rPr>
          <w:rFonts w:ascii="Verdana" w:eastAsia="Verdana" w:hAnsi="Verdana" w:cs="Verdana"/>
          <w:b/>
          <w:bCs/>
          <w:sz w:val="16"/>
          <w:szCs w:val="16"/>
          <w:lang w:val="en-US"/>
        </w:rPr>
      </w:pPr>
      <w:r w:rsidRPr="0054583E">
        <w:rPr>
          <w:noProof/>
          <w:color w:val="2B579A"/>
          <w:shd w:val="clear" w:color="auto" w:fill="E6E6E6"/>
          <w:lang w:eastAsia="fr-CH"/>
        </w:rPr>
        <w:drawing>
          <wp:anchor distT="57150" distB="57150" distL="57150" distR="57150" simplePos="0" relativeHeight="251658240" behindDoc="0" locked="0" layoutInCell="1" allowOverlap="1" wp14:anchorId="49274593" wp14:editId="02A4FF5C">
            <wp:simplePos x="0" y="0"/>
            <wp:positionH relativeFrom="margin">
              <wp:align>left</wp:align>
            </wp:positionH>
            <wp:positionV relativeFrom="margin">
              <wp:align>top</wp:align>
            </wp:positionV>
            <wp:extent cx="2314800" cy="692966"/>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Shape&#10;&#10;Description automatically generated with medium confidence"/>
                    <pic:cNvPicPr>
                      <a:picLocks noChangeAspect="1" noChangeArrowheads="1"/>
                    </pic:cNvPicPr>
                  </pic:nvPicPr>
                  <pic:blipFill>
                    <a:blip r:embed="rId10"/>
                    <a:stretch>
                      <a:fillRect/>
                    </a:stretch>
                  </pic:blipFill>
                  <pic:spPr bwMode="auto">
                    <a:xfrm>
                      <a:off x="0" y="0"/>
                      <a:ext cx="2314800" cy="6929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2D095" w14:textId="77777777" w:rsidR="00887895" w:rsidRPr="0054583E" w:rsidRDefault="00887895" w:rsidP="00887895">
      <w:pPr>
        <w:tabs>
          <w:tab w:val="right" w:pos="9498"/>
        </w:tabs>
        <w:jc w:val="both"/>
        <w:rPr>
          <w:b/>
          <w:bCs/>
          <w:i/>
          <w:iCs/>
          <w:lang w:val="en-US"/>
        </w:rPr>
      </w:pPr>
    </w:p>
    <w:p w14:paraId="0598C983" w14:textId="77777777" w:rsidR="00887895" w:rsidRPr="0054583E" w:rsidRDefault="00887895" w:rsidP="00887895">
      <w:pPr>
        <w:jc w:val="right"/>
        <w:rPr>
          <w:rFonts w:ascii="Arial" w:eastAsia="Arial" w:hAnsi="Arial" w:cs="Arial"/>
          <w:b/>
          <w:i/>
          <w:sz w:val="24"/>
          <w:szCs w:val="24"/>
          <w:lang w:val="en-US"/>
        </w:rPr>
      </w:pPr>
      <w:r w:rsidRPr="1915DDCB">
        <w:rPr>
          <w:rFonts w:ascii="Arial" w:eastAsia="Arial" w:hAnsi="Arial" w:cs="Arial"/>
          <w:b/>
          <w:i/>
          <w:sz w:val="24"/>
          <w:szCs w:val="24"/>
          <w:lang w:val="en-US"/>
        </w:rPr>
        <w:t>PRESS RELEASE</w:t>
      </w:r>
    </w:p>
    <w:p w14:paraId="69685FA0" w14:textId="7B914489" w:rsidR="00887895" w:rsidRPr="00BC6042" w:rsidRDefault="00887895" w:rsidP="00887895">
      <w:pPr>
        <w:pStyle w:val="NormalWeb"/>
        <w:spacing w:before="120" w:after="60"/>
        <w:jc w:val="both"/>
        <w:rPr>
          <w:rStyle w:val="Strong"/>
          <w:rFonts w:ascii="Arial" w:hAnsi="Arial" w:cs="Arial"/>
          <w:sz w:val="22"/>
          <w:szCs w:val="22"/>
          <w:lang w:val="en-US"/>
        </w:rPr>
      </w:pPr>
      <w:r w:rsidRPr="11FA9CAF">
        <w:rPr>
          <w:rStyle w:val="Strong"/>
          <w:rFonts w:ascii="Arial" w:hAnsi="Arial" w:cs="Arial"/>
          <w:sz w:val="22"/>
          <w:szCs w:val="22"/>
          <w:lang w:val="en-US"/>
        </w:rPr>
        <w:t xml:space="preserve">DEBIOPHARM </w:t>
      </w:r>
      <w:r w:rsidR="00662403">
        <w:rPr>
          <w:rStyle w:val="Strong"/>
          <w:rFonts w:ascii="Arial" w:hAnsi="Arial" w:cs="Arial"/>
          <w:sz w:val="22"/>
          <w:szCs w:val="22"/>
          <w:lang w:val="en-US"/>
        </w:rPr>
        <w:t>AND</w:t>
      </w:r>
      <w:r w:rsidR="004B5767">
        <w:rPr>
          <w:rStyle w:val="Strong"/>
          <w:rFonts w:ascii="Arial" w:hAnsi="Arial" w:cs="Arial"/>
          <w:sz w:val="22"/>
          <w:szCs w:val="22"/>
          <w:lang w:val="en-US"/>
        </w:rPr>
        <w:t xml:space="preserve"> REPARE </w:t>
      </w:r>
      <w:r w:rsidR="00F83710">
        <w:rPr>
          <w:rStyle w:val="Strong"/>
          <w:rFonts w:ascii="Arial" w:hAnsi="Arial" w:cs="Arial"/>
          <w:sz w:val="22"/>
          <w:szCs w:val="22"/>
          <w:lang w:val="en-US"/>
        </w:rPr>
        <w:t xml:space="preserve">THERAPEUTICS </w:t>
      </w:r>
      <w:r w:rsidR="00393215">
        <w:rPr>
          <w:rStyle w:val="Strong"/>
          <w:rFonts w:ascii="Arial" w:hAnsi="Arial" w:cs="Arial"/>
          <w:sz w:val="22"/>
          <w:szCs w:val="22"/>
          <w:lang w:val="en-US"/>
        </w:rPr>
        <w:t>PARTNER</w:t>
      </w:r>
      <w:r w:rsidR="00811A27">
        <w:rPr>
          <w:rStyle w:val="Strong"/>
          <w:rFonts w:ascii="Arial" w:hAnsi="Arial" w:cs="Arial"/>
          <w:sz w:val="22"/>
          <w:szCs w:val="22"/>
          <w:lang w:val="en-US"/>
        </w:rPr>
        <w:t xml:space="preserve"> </w:t>
      </w:r>
      <w:r w:rsidR="00FF4C32">
        <w:rPr>
          <w:rStyle w:val="Strong"/>
          <w:rFonts w:ascii="Arial" w:hAnsi="Arial" w:cs="Arial"/>
          <w:sz w:val="22"/>
          <w:szCs w:val="22"/>
          <w:lang w:val="en-US"/>
        </w:rPr>
        <w:t xml:space="preserve">TO </w:t>
      </w:r>
      <w:r w:rsidR="00393215">
        <w:rPr>
          <w:rStyle w:val="Strong"/>
          <w:rFonts w:ascii="Arial" w:hAnsi="Arial" w:cs="Arial"/>
          <w:sz w:val="22"/>
          <w:szCs w:val="22"/>
          <w:lang w:val="en-US"/>
        </w:rPr>
        <w:t>EXPLORE</w:t>
      </w:r>
      <w:r w:rsidR="003D7B73">
        <w:rPr>
          <w:rStyle w:val="Strong"/>
          <w:rFonts w:ascii="Arial" w:hAnsi="Arial" w:cs="Arial"/>
          <w:sz w:val="22"/>
          <w:szCs w:val="22"/>
          <w:lang w:val="en-US"/>
        </w:rPr>
        <w:t xml:space="preserve"> THE</w:t>
      </w:r>
      <w:r w:rsidR="00045057">
        <w:rPr>
          <w:rStyle w:val="Strong"/>
          <w:rFonts w:ascii="Arial" w:hAnsi="Arial" w:cs="Arial"/>
          <w:sz w:val="22"/>
          <w:szCs w:val="22"/>
          <w:lang w:val="en-US"/>
        </w:rPr>
        <w:t xml:space="preserve"> </w:t>
      </w:r>
      <w:r w:rsidR="004B5767">
        <w:rPr>
          <w:rStyle w:val="Strong"/>
          <w:rFonts w:ascii="Arial" w:hAnsi="Arial" w:cs="Arial"/>
          <w:sz w:val="22"/>
          <w:szCs w:val="22"/>
          <w:lang w:val="en-US"/>
        </w:rPr>
        <w:t>SYNTHETIC</w:t>
      </w:r>
      <w:r w:rsidR="001D0AAE">
        <w:rPr>
          <w:rStyle w:val="Strong"/>
          <w:rFonts w:ascii="Arial" w:hAnsi="Arial" w:cs="Arial"/>
          <w:sz w:val="22"/>
          <w:szCs w:val="22"/>
          <w:lang w:val="en-US"/>
        </w:rPr>
        <w:t xml:space="preserve"> </w:t>
      </w:r>
      <w:r w:rsidR="004B5767">
        <w:rPr>
          <w:rStyle w:val="Strong"/>
          <w:rFonts w:ascii="Arial" w:hAnsi="Arial" w:cs="Arial"/>
          <w:sz w:val="22"/>
          <w:szCs w:val="22"/>
          <w:lang w:val="en-US"/>
        </w:rPr>
        <w:t>LETHAL</w:t>
      </w:r>
      <w:r w:rsidR="001D0AAE">
        <w:rPr>
          <w:rStyle w:val="Strong"/>
          <w:rFonts w:ascii="Arial" w:hAnsi="Arial" w:cs="Arial"/>
          <w:sz w:val="22"/>
          <w:szCs w:val="22"/>
          <w:lang w:val="en-US"/>
        </w:rPr>
        <w:t xml:space="preserve"> COMBINATION OF PKMYT1 AND WEE1 INHIBITI</w:t>
      </w:r>
      <w:r w:rsidR="00810C27">
        <w:rPr>
          <w:rStyle w:val="Strong"/>
          <w:rFonts w:ascii="Arial" w:hAnsi="Arial" w:cs="Arial"/>
          <w:sz w:val="22"/>
          <w:szCs w:val="22"/>
          <w:lang w:val="en-US"/>
        </w:rPr>
        <w:t>O</w:t>
      </w:r>
      <w:r w:rsidR="001D0AAE">
        <w:rPr>
          <w:rStyle w:val="Strong"/>
          <w:rFonts w:ascii="Arial" w:hAnsi="Arial" w:cs="Arial"/>
          <w:sz w:val="22"/>
          <w:szCs w:val="22"/>
          <w:lang w:val="en-US"/>
        </w:rPr>
        <w:t>N IN CANCER</w:t>
      </w:r>
      <w:r w:rsidR="008B4597">
        <w:rPr>
          <w:rStyle w:val="Strong"/>
          <w:rFonts w:ascii="Arial" w:hAnsi="Arial" w:cs="Arial"/>
          <w:sz w:val="22"/>
          <w:szCs w:val="22"/>
          <w:lang w:val="en-US"/>
        </w:rPr>
        <w:t xml:space="preserve">  </w:t>
      </w:r>
    </w:p>
    <w:p w14:paraId="23B87928" w14:textId="76EA82A3" w:rsidR="002567A7" w:rsidRDefault="006F4564" w:rsidP="00887895">
      <w:pPr>
        <w:pStyle w:val="NormalWeb"/>
        <w:spacing w:before="120" w:after="120"/>
        <w:jc w:val="both"/>
        <w:rPr>
          <w:rStyle w:val="Strong"/>
          <w:rFonts w:ascii="Arial" w:hAnsi="Arial" w:cs="Arial"/>
          <w:b w:val="0"/>
          <w:bCs w:val="0"/>
          <w:i/>
          <w:iCs/>
          <w:sz w:val="22"/>
          <w:szCs w:val="22"/>
          <w:lang w:val="en-US"/>
        </w:rPr>
      </w:pPr>
      <w:r>
        <w:rPr>
          <w:rStyle w:val="Strong"/>
          <w:rFonts w:ascii="Arial" w:hAnsi="Arial" w:cs="Arial"/>
          <w:b w:val="0"/>
          <w:bCs w:val="0"/>
          <w:i/>
          <w:iCs/>
          <w:sz w:val="22"/>
          <w:szCs w:val="22"/>
          <w:lang w:val="en-US"/>
        </w:rPr>
        <w:t xml:space="preserve">Collaborative </w:t>
      </w:r>
      <w:r w:rsidR="00803D30">
        <w:rPr>
          <w:rStyle w:val="Strong"/>
          <w:rFonts w:ascii="Arial" w:hAnsi="Arial" w:cs="Arial"/>
          <w:b w:val="0"/>
          <w:bCs w:val="0"/>
          <w:i/>
          <w:iCs/>
          <w:sz w:val="22"/>
          <w:szCs w:val="22"/>
          <w:lang w:val="en-US"/>
        </w:rPr>
        <w:t>clinical study</w:t>
      </w:r>
      <w:r w:rsidR="00803D30" w:rsidRPr="00585726">
        <w:rPr>
          <w:rStyle w:val="Strong"/>
          <w:rFonts w:ascii="Arial" w:hAnsi="Arial" w:cs="Arial"/>
          <w:b w:val="0"/>
          <w:bCs w:val="0"/>
          <w:i/>
          <w:iCs/>
          <w:sz w:val="22"/>
          <w:szCs w:val="22"/>
          <w:lang w:val="en-US"/>
        </w:rPr>
        <w:t xml:space="preserve"> </w:t>
      </w:r>
      <w:r w:rsidR="00B42437">
        <w:rPr>
          <w:rStyle w:val="Strong"/>
          <w:rFonts w:ascii="Arial" w:hAnsi="Arial" w:cs="Arial"/>
          <w:b w:val="0"/>
          <w:bCs w:val="0"/>
          <w:i/>
          <w:iCs/>
          <w:sz w:val="22"/>
          <w:szCs w:val="22"/>
          <w:lang w:val="en-US"/>
        </w:rPr>
        <w:t>will investigate</w:t>
      </w:r>
      <w:r w:rsidR="00585726" w:rsidRPr="00585726">
        <w:rPr>
          <w:rStyle w:val="Strong"/>
          <w:rFonts w:ascii="Arial" w:hAnsi="Arial" w:cs="Arial"/>
          <w:b w:val="0"/>
          <w:bCs w:val="0"/>
          <w:i/>
          <w:iCs/>
          <w:sz w:val="22"/>
          <w:szCs w:val="22"/>
          <w:lang w:val="en-US"/>
        </w:rPr>
        <w:t xml:space="preserve"> a novel combination </w:t>
      </w:r>
      <w:r w:rsidR="00DD4C2D">
        <w:rPr>
          <w:rStyle w:val="Strong"/>
          <w:rFonts w:ascii="Arial" w:hAnsi="Arial" w:cs="Arial"/>
          <w:b w:val="0"/>
          <w:bCs w:val="0"/>
          <w:i/>
          <w:iCs/>
          <w:sz w:val="22"/>
          <w:szCs w:val="22"/>
          <w:lang w:val="en-US"/>
        </w:rPr>
        <w:t xml:space="preserve">of </w:t>
      </w:r>
      <w:r w:rsidR="00B61D48">
        <w:rPr>
          <w:rStyle w:val="Strong"/>
          <w:rFonts w:ascii="Arial" w:hAnsi="Arial" w:cs="Arial"/>
          <w:b w:val="0"/>
          <w:bCs w:val="0"/>
          <w:i/>
          <w:iCs/>
          <w:sz w:val="22"/>
          <w:szCs w:val="22"/>
          <w:lang w:val="en-US"/>
        </w:rPr>
        <w:t xml:space="preserve">Debio 0123, </w:t>
      </w:r>
      <w:r w:rsidR="00887895" w:rsidRPr="00887895">
        <w:rPr>
          <w:rStyle w:val="Strong"/>
          <w:rFonts w:ascii="Arial" w:hAnsi="Arial" w:cs="Arial"/>
          <w:b w:val="0"/>
          <w:bCs w:val="0"/>
          <w:i/>
          <w:iCs/>
          <w:sz w:val="22"/>
          <w:szCs w:val="22"/>
          <w:lang w:val="en-US"/>
        </w:rPr>
        <w:t>Debiopharm</w:t>
      </w:r>
      <w:r w:rsidR="00385B46">
        <w:rPr>
          <w:rStyle w:val="Strong"/>
          <w:rFonts w:ascii="Arial" w:hAnsi="Arial" w:cs="Arial"/>
          <w:b w:val="0"/>
          <w:bCs w:val="0"/>
          <w:i/>
          <w:iCs/>
          <w:sz w:val="22"/>
          <w:szCs w:val="22"/>
          <w:lang w:val="en-US"/>
        </w:rPr>
        <w:t xml:space="preserve">’s </w:t>
      </w:r>
      <w:r w:rsidR="00887895" w:rsidRPr="00887895">
        <w:rPr>
          <w:rStyle w:val="Strong"/>
          <w:rFonts w:ascii="Arial" w:hAnsi="Arial" w:cs="Arial"/>
          <w:b w:val="0"/>
          <w:bCs w:val="0"/>
          <w:i/>
          <w:iCs/>
          <w:sz w:val="22"/>
          <w:szCs w:val="22"/>
          <w:lang w:val="en-US"/>
        </w:rPr>
        <w:t xml:space="preserve">potent, brain penetrant </w:t>
      </w:r>
      <w:r w:rsidR="00B61D48">
        <w:rPr>
          <w:rStyle w:val="Strong"/>
          <w:rFonts w:ascii="Arial" w:hAnsi="Arial" w:cs="Arial"/>
          <w:b w:val="0"/>
          <w:bCs w:val="0"/>
          <w:i/>
          <w:iCs/>
          <w:sz w:val="22"/>
          <w:szCs w:val="22"/>
          <w:lang w:val="en-US"/>
        </w:rPr>
        <w:t xml:space="preserve">inhibitor of </w:t>
      </w:r>
      <w:r w:rsidR="00887895" w:rsidRPr="00887895">
        <w:rPr>
          <w:rStyle w:val="Strong"/>
          <w:rFonts w:ascii="Arial" w:hAnsi="Arial" w:cs="Arial"/>
          <w:b w:val="0"/>
          <w:bCs w:val="0"/>
          <w:i/>
          <w:iCs/>
          <w:sz w:val="22"/>
          <w:szCs w:val="22"/>
          <w:lang w:val="en-US"/>
        </w:rPr>
        <w:t>WEE1</w:t>
      </w:r>
      <w:r w:rsidR="0092258A">
        <w:rPr>
          <w:rStyle w:val="Strong"/>
          <w:rFonts w:ascii="Arial" w:hAnsi="Arial" w:cs="Arial"/>
          <w:b w:val="0"/>
          <w:bCs w:val="0"/>
          <w:i/>
          <w:iCs/>
          <w:sz w:val="22"/>
          <w:szCs w:val="22"/>
          <w:lang w:val="en-US"/>
        </w:rPr>
        <w:t>,</w:t>
      </w:r>
      <w:r w:rsidR="00887895" w:rsidRPr="00887895">
        <w:rPr>
          <w:rStyle w:val="Strong"/>
          <w:rFonts w:ascii="Arial" w:hAnsi="Arial" w:cs="Arial"/>
          <w:b w:val="0"/>
          <w:bCs w:val="0"/>
          <w:i/>
          <w:iCs/>
          <w:sz w:val="22"/>
          <w:szCs w:val="22"/>
          <w:lang w:val="en-US"/>
        </w:rPr>
        <w:t xml:space="preserve"> </w:t>
      </w:r>
      <w:r w:rsidR="00A16698">
        <w:rPr>
          <w:rStyle w:val="Strong"/>
          <w:rFonts w:ascii="Arial" w:hAnsi="Arial" w:cs="Arial"/>
          <w:b w:val="0"/>
          <w:bCs w:val="0"/>
          <w:i/>
          <w:iCs/>
          <w:sz w:val="22"/>
          <w:szCs w:val="22"/>
          <w:lang w:val="en-US"/>
        </w:rPr>
        <w:t>and</w:t>
      </w:r>
      <w:r w:rsidR="00887895" w:rsidRPr="00887895">
        <w:rPr>
          <w:rStyle w:val="Strong"/>
          <w:rFonts w:ascii="Arial" w:hAnsi="Arial" w:cs="Arial"/>
          <w:b w:val="0"/>
          <w:bCs w:val="0"/>
          <w:i/>
          <w:iCs/>
          <w:sz w:val="22"/>
          <w:szCs w:val="22"/>
          <w:lang w:val="en-US"/>
        </w:rPr>
        <w:t xml:space="preserve"> </w:t>
      </w:r>
      <w:proofErr w:type="spellStart"/>
      <w:r w:rsidR="001B7662">
        <w:rPr>
          <w:rStyle w:val="Strong"/>
          <w:rFonts w:ascii="Arial" w:hAnsi="Arial" w:cs="Arial"/>
          <w:b w:val="0"/>
          <w:bCs w:val="0"/>
          <w:i/>
          <w:iCs/>
          <w:sz w:val="22"/>
          <w:szCs w:val="22"/>
          <w:lang w:val="en-US"/>
        </w:rPr>
        <w:t>lunresertib</w:t>
      </w:r>
      <w:proofErr w:type="spellEnd"/>
      <w:r w:rsidR="001B7662">
        <w:rPr>
          <w:rStyle w:val="Strong"/>
          <w:rFonts w:ascii="Arial" w:hAnsi="Arial" w:cs="Arial"/>
          <w:b w:val="0"/>
          <w:bCs w:val="0"/>
          <w:i/>
          <w:iCs/>
          <w:sz w:val="22"/>
          <w:szCs w:val="22"/>
          <w:lang w:val="en-US"/>
        </w:rPr>
        <w:t xml:space="preserve">, </w:t>
      </w:r>
      <w:proofErr w:type="spellStart"/>
      <w:r w:rsidR="00966F26">
        <w:rPr>
          <w:rStyle w:val="Strong"/>
          <w:rFonts w:ascii="Arial" w:hAnsi="Arial" w:cs="Arial"/>
          <w:b w:val="0"/>
          <w:bCs w:val="0"/>
          <w:i/>
          <w:iCs/>
          <w:sz w:val="22"/>
          <w:szCs w:val="22"/>
          <w:lang w:val="en-US"/>
        </w:rPr>
        <w:t>Repare</w:t>
      </w:r>
      <w:proofErr w:type="spellEnd"/>
      <w:r w:rsidR="00966F26">
        <w:rPr>
          <w:rStyle w:val="Strong"/>
          <w:rFonts w:ascii="Arial" w:hAnsi="Arial" w:cs="Arial"/>
          <w:b w:val="0"/>
          <w:bCs w:val="0"/>
          <w:i/>
          <w:iCs/>
          <w:sz w:val="22"/>
          <w:szCs w:val="22"/>
          <w:lang w:val="en-US"/>
        </w:rPr>
        <w:t xml:space="preserve"> </w:t>
      </w:r>
      <w:r w:rsidR="00F50F19">
        <w:rPr>
          <w:rStyle w:val="Strong"/>
          <w:rFonts w:ascii="Arial" w:hAnsi="Arial" w:cs="Arial"/>
          <w:b w:val="0"/>
          <w:bCs w:val="0"/>
          <w:i/>
          <w:iCs/>
          <w:sz w:val="22"/>
          <w:szCs w:val="22"/>
          <w:lang w:val="en-US"/>
        </w:rPr>
        <w:t>Therapeutics</w:t>
      </w:r>
      <w:r w:rsidR="00916AE8">
        <w:rPr>
          <w:rStyle w:val="Strong"/>
          <w:rFonts w:ascii="Arial" w:hAnsi="Arial" w:cs="Arial"/>
          <w:b w:val="0"/>
          <w:bCs w:val="0"/>
          <w:i/>
          <w:iCs/>
          <w:sz w:val="22"/>
          <w:szCs w:val="22"/>
          <w:lang w:val="en-US"/>
        </w:rPr>
        <w:t xml:space="preserve">’ </w:t>
      </w:r>
      <w:r w:rsidR="000667B9">
        <w:rPr>
          <w:rStyle w:val="Strong"/>
          <w:rFonts w:ascii="Arial" w:hAnsi="Arial" w:cs="Arial"/>
          <w:b w:val="0"/>
          <w:i/>
          <w:sz w:val="22"/>
          <w:szCs w:val="22"/>
          <w:lang w:val="en-US"/>
        </w:rPr>
        <w:t>first-in-class</w:t>
      </w:r>
      <w:r w:rsidR="000667B9">
        <w:rPr>
          <w:rStyle w:val="Strong"/>
          <w:rFonts w:ascii="Arial" w:hAnsi="Arial" w:cs="Arial"/>
          <w:b w:val="0"/>
          <w:bCs w:val="0"/>
          <w:i/>
          <w:iCs/>
          <w:sz w:val="22"/>
          <w:szCs w:val="22"/>
          <w:lang w:val="en-US"/>
        </w:rPr>
        <w:t xml:space="preserve"> </w:t>
      </w:r>
      <w:r w:rsidR="000142A4" w:rsidRPr="000142A4">
        <w:rPr>
          <w:rStyle w:val="Strong"/>
          <w:rFonts w:ascii="Arial" w:hAnsi="Arial" w:cs="Arial"/>
          <w:b w:val="0"/>
          <w:bCs w:val="0"/>
          <w:i/>
          <w:iCs/>
          <w:sz w:val="22"/>
          <w:szCs w:val="22"/>
          <w:lang w:val="en-US"/>
        </w:rPr>
        <w:t xml:space="preserve">PKMYT1 </w:t>
      </w:r>
      <w:proofErr w:type="gramStart"/>
      <w:r w:rsidR="000142A4" w:rsidRPr="000142A4">
        <w:rPr>
          <w:rStyle w:val="Strong"/>
          <w:rFonts w:ascii="Arial" w:hAnsi="Arial" w:cs="Arial"/>
          <w:b w:val="0"/>
          <w:bCs w:val="0"/>
          <w:i/>
          <w:iCs/>
          <w:sz w:val="22"/>
          <w:szCs w:val="22"/>
          <w:lang w:val="en-US"/>
        </w:rPr>
        <w:t>inhibitor</w:t>
      </w:r>
      <w:proofErr w:type="gramEnd"/>
    </w:p>
    <w:p w14:paraId="07FA825E" w14:textId="5F5F7244" w:rsidR="009E2D50" w:rsidRDefault="70407681" w:rsidP="00887895">
      <w:pPr>
        <w:pStyle w:val="NormalWeb"/>
        <w:spacing w:before="360" w:after="240"/>
        <w:jc w:val="both"/>
        <w:rPr>
          <w:rStyle w:val="Strong"/>
          <w:rFonts w:ascii="Arial" w:hAnsi="Arial" w:cs="Arial"/>
          <w:b w:val="0"/>
          <w:bCs w:val="0"/>
          <w:sz w:val="22"/>
          <w:szCs w:val="22"/>
          <w:lang w:val="en-US"/>
        </w:rPr>
      </w:pPr>
      <w:r w:rsidRPr="07D91FCA">
        <w:rPr>
          <w:rStyle w:val="Strong"/>
          <w:rFonts w:ascii="Arial" w:hAnsi="Arial" w:cs="Arial"/>
          <w:sz w:val="22"/>
          <w:szCs w:val="22"/>
          <w:lang w:val="en-US"/>
        </w:rPr>
        <w:t>Lausanne, Switzerland</w:t>
      </w:r>
      <w:r w:rsidR="48DF00E8">
        <w:rPr>
          <w:rStyle w:val="Strong"/>
          <w:rFonts w:ascii="Arial" w:hAnsi="Arial" w:cs="Arial"/>
          <w:sz w:val="22"/>
          <w:szCs w:val="22"/>
          <w:lang w:val="en-US"/>
        </w:rPr>
        <w:t xml:space="preserve"> &amp;</w:t>
      </w:r>
      <w:r w:rsidR="432A1F70">
        <w:rPr>
          <w:rStyle w:val="Strong"/>
          <w:rFonts w:ascii="Arial" w:hAnsi="Arial" w:cs="Arial"/>
          <w:sz w:val="22"/>
          <w:szCs w:val="22"/>
          <w:lang w:val="en-US"/>
        </w:rPr>
        <w:t xml:space="preserve"> Montreal</w:t>
      </w:r>
      <w:r w:rsidR="48DF00E8" w:rsidRPr="00F50CA1">
        <w:rPr>
          <w:rStyle w:val="Strong"/>
          <w:rFonts w:ascii="Arial" w:hAnsi="Arial" w:cs="Arial"/>
          <w:sz w:val="22"/>
          <w:szCs w:val="22"/>
          <w:lang w:val="en-US"/>
        </w:rPr>
        <w:t>, Canada</w:t>
      </w:r>
      <w:r w:rsidRPr="07D91FCA">
        <w:rPr>
          <w:rStyle w:val="Strong"/>
          <w:rFonts w:ascii="Arial" w:hAnsi="Arial" w:cs="Arial"/>
          <w:sz w:val="22"/>
          <w:szCs w:val="22"/>
          <w:lang w:val="en-US"/>
        </w:rPr>
        <w:t xml:space="preserve"> – </w:t>
      </w:r>
      <w:r w:rsidR="48DF00E8" w:rsidRPr="00BD0975">
        <w:rPr>
          <w:rStyle w:val="Strong"/>
          <w:rFonts w:ascii="Arial" w:hAnsi="Arial" w:cs="Arial"/>
          <w:sz w:val="22"/>
          <w:szCs w:val="22"/>
          <w:lang w:val="en-US"/>
        </w:rPr>
        <w:t>January</w:t>
      </w:r>
      <w:r w:rsidRPr="00BD0975">
        <w:rPr>
          <w:rStyle w:val="Strong"/>
          <w:rFonts w:ascii="Arial" w:hAnsi="Arial" w:cs="Arial"/>
          <w:sz w:val="22"/>
          <w:szCs w:val="22"/>
          <w:lang w:val="en-US"/>
        </w:rPr>
        <w:t xml:space="preserve"> </w:t>
      </w:r>
      <w:r w:rsidR="0040182D" w:rsidRPr="00BD0975">
        <w:rPr>
          <w:rStyle w:val="Strong"/>
          <w:rFonts w:ascii="Arial" w:hAnsi="Arial" w:cs="Arial"/>
          <w:sz w:val="22"/>
          <w:szCs w:val="22"/>
          <w:lang w:val="en-US"/>
        </w:rPr>
        <w:t>4</w:t>
      </w:r>
      <w:r w:rsidRPr="00BD0975">
        <w:rPr>
          <w:rStyle w:val="Strong"/>
          <w:rFonts w:ascii="Arial" w:hAnsi="Arial" w:cs="Arial"/>
          <w:sz w:val="22"/>
          <w:szCs w:val="22"/>
          <w:lang w:val="en-US"/>
        </w:rPr>
        <w:t>th</w:t>
      </w:r>
      <w:r w:rsidRPr="07D91FCA">
        <w:rPr>
          <w:rStyle w:val="Strong"/>
          <w:rFonts w:ascii="Arial" w:hAnsi="Arial" w:cs="Arial"/>
          <w:sz w:val="22"/>
          <w:szCs w:val="22"/>
          <w:lang w:val="en-US"/>
        </w:rPr>
        <w:t>, 20</w:t>
      </w:r>
      <w:r>
        <w:rPr>
          <w:rStyle w:val="Strong"/>
          <w:rFonts w:ascii="Arial" w:hAnsi="Arial" w:cs="Arial"/>
          <w:sz w:val="22"/>
          <w:szCs w:val="22"/>
          <w:lang w:val="en-US"/>
        </w:rPr>
        <w:t>23</w:t>
      </w:r>
      <w:r w:rsidRPr="07D91FCA">
        <w:rPr>
          <w:rStyle w:val="Strong"/>
          <w:rFonts w:ascii="Arial" w:hAnsi="Arial" w:cs="Arial"/>
          <w:sz w:val="22"/>
          <w:szCs w:val="22"/>
          <w:lang w:val="en-US"/>
        </w:rPr>
        <w:t xml:space="preserve"> – </w:t>
      </w:r>
      <w:r w:rsidRPr="07D91FCA">
        <w:rPr>
          <w:rStyle w:val="Strong"/>
          <w:rFonts w:ascii="Arial" w:hAnsi="Arial" w:cs="Arial"/>
          <w:b w:val="0"/>
          <w:bCs w:val="0"/>
          <w:sz w:val="22"/>
          <w:szCs w:val="22"/>
          <w:lang w:val="en-US"/>
        </w:rPr>
        <w:t>Debiopharm (</w:t>
      </w:r>
      <w:r w:rsidR="001D6C95">
        <w:fldChar w:fldCharType="begin"/>
      </w:r>
      <w:r w:rsidR="001D6C95" w:rsidRPr="00594B3E">
        <w:rPr>
          <w:lang w:val="en-GB"/>
        </w:rPr>
        <w:instrText>HYPERLINK "http://www.debiopharm.com" \h</w:instrText>
      </w:r>
      <w:r w:rsidR="001D6C95">
        <w:fldChar w:fldCharType="separate"/>
      </w:r>
      <w:r w:rsidRPr="07D91FCA">
        <w:rPr>
          <w:rStyle w:val="Hyperlink"/>
          <w:rFonts w:ascii="Arial" w:hAnsi="Arial" w:cs="Arial"/>
          <w:sz w:val="22"/>
          <w:szCs w:val="22"/>
          <w:lang w:val="en-US"/>
        </w:rPr>
        <w:t>www.debiopharm.com</w:t>
      </w:r>
      <w:r w:rsidR="001D6C95">
        <w:rPr>
          <w:rStyle w:val="Hyperlink"/>
          <w:rFonts w:ascii="Arial" w:hAnsi="Arial" w:cs="Arial"/>
          <w:sz w:val="22"/>
          <w:szCs w:val="22"/>
          <w:lang w:val="en-US"/>
        </w:rPr>
        <w:fldChar w:fldCharType="end"/>
      </w:r>
      <w:r w:rsidRPr="07D91FCA">
        <w:rPr>
          <w:rStyle w:val="Strong"/>
          <w:rFonts w:ascii="Arial" w:hAnsi="Arial" w:cs="Arial"/>
          <w:b w:val="0"/>
          <w:bCs w:val="0"/>
          <w:sz w:val="22"/>
          <w:szCs w:val="22"/>
          <w:lang w:val="en-US"/>
        </w:rPr>
        <w:t xml:space="preserve">), </w:t>
      </w:r>
      <w:r w:rsidRPr="00D04FCB">
        <w:rPr>
          <w:rStyle w:val="normaltextrun"/>
          <w:rFonts w:ascii="Arial" w:hAnsi="Arial" w:cs="Arial"/>
          <w:color w:val="000000"/>
          <w:sz w:val="22"/>
          <w:szCs w:val="22"/>
          <w:bdr w:val="none" w:sz="0" w:space="0" w:color="auto" w:frame="1"/>
          <w:lang w:val="en-GB"/>
        </w:rPr>
        <w:t>a privately-owned, Swiss-based biopharmaceutical company aiming to establish tomorrow’s standard</w:t>
      </w:r>
      <w:r w:rsidRPr="7E5F1A69">
        <w:rPr>
          <w:rStyle w:val="normaltextrun"/>
          <w:rFonts w:ascii="Arial" w:hAnsi="Arial" w:cs="Arial"/>
          <w:color w:val="000000" w:themeColor="text1"/>
          <w:sz w:val="22"/>
          <w:szCs w:val="22"/>
          <w:lang w:val="en-GB"/>
        </w:rPr>
        <w:t xml:space="preserve">s </w:t>
      </w:r>
      <w:r w:rsidRPr="00D04FCB">
        <w:rPr>
          <w:rStyle w:val="normaltextrun"/>
          <w:rFonts w:ascii="Arial" w:hAnsi="Arial" w:cs="Arial"/>
          <w:color w:val="000000"/>
          <w:sz w:val="22"/>
          <w:szCs w:val="22"/>
          <w:bdr w:val="none" w:sz="0" w:space="0" w:color="auto" w:frame="1"/>
          <w:lang w:val="en-GB"/>
        </w:rPr>
        <w:t>of</w:t>
      </w:r>
      <w:r w:rsidRPr="7E5F1A69">
        <w:rPr>
          <w:rStyle w:val="normaltextrun"/>
          <w:rFonts w:ascii="Arial" w:hAnsi="Arial" w:cs="Arial"/>
          <w:color w:val="000000" w:themeColor="text1"/>
          <w:sz w:val="22"/>
          <w:szCs w:val="22"/>
          <w:lang w:val="en-GB"/>
        </w:rPr>
        <w:t xml:space="preserve"> </w:t>
      </w:r>
      <w:r w:rsidRPr="00D04FCB">
        <w:rPr>
          <w:rStyle w:val="normaltextrun"/>
          <w:rFonts w:ascii="Arial" w:hAnsi="Arial" w:cs="Arial"/>
          <w:color w:val="000000"/>
          <w:sz w:val="22"/>
          <w:szCs w:val="22"/>
          <w:bdr w:val="none" w:sz="0" w:space="0" w:color="auto" w:frame="1"/>
          <w:lang w:val="en-GB"/>
        </w:rPr>
        <w:t>care to cure cancer and infectious diseases</w:t>
      </w:r>
      <w:r w:rsidRPr="07D91FCA">
        <w:rPr>
          <w:rStyle w:val="Strong"/>
          <w:rFonts w:ascii="Arial" w:hAnsi="Arial" w:cs="Arial"/>
          <w:b w:val="0"/>
          <w:bCs w:val="0"/>
          <w:sz w:val="22"/>
          <w:szCs w:val="22"/>
          <w:lang w:val="en-US"/>
        </w:rPr>
        <w:t xml:space="preserve">, today </w:t>
      </w:r>
      <w:r w:rsidR="35A017F3">
        <w:rPr>
          <w:rStyle w:val="Strong"/>
          <w:rFonts w:ascii="Arial" w:hAnsi="Arial" w:cs="Arial"/>
          <w:b w:val="0"/>
          <w:bCs w:val="0"/>
          <w:sz w:val="22"/>
          <w:szCs w:val="22"/>
          <w:lang w:val="en-US"/>
        </w:rPr>
        <w:t xml:space="preserve">announced </w:t>
      </w:r>
      <w:r w:rsidR="007141C4">
        <w:rPr>
          <w:rStyle w:val="Strong"/>
          <w:rFonts w:ascii="Arial" w:hAnsi="Arial" w:cs="Arial"/>
          <w:b w:val="0"/>
          <w:bCs w:val="0"/>
          <w:sz w:val="22"/>
          <w:szCs w:val="22"/>
          <w:lang w:val="en-US"/>
        </w:rPr>
        <w:t xml:space="preserve">that it has entered </w:t>
      </w:r>
      <w:r w:rsidR="14F2AC5A">
        <w:rPr>
          <w:rStyle w:val="Strong"/>
          <w:rFonts w:ascii="Arial" w:hAnsi="Arial" w:cs="Arial"/>
          <w:b w:val="0"/>
          <w:bCs w:val="0"/>
          <w:sz w:val="22"/>
          <w:szCs w:val="22"/>
          <w:lang w:val="en-US"/>
        </w:rPr>
        <w:t xml:space="preserve">into a </w:t>
      </w:r>
      <w:r w:rsidR="53C12EEC">
        <w:rPr>
          <w:rStyle w:val="Strong"/>
          <w:rFonts w:ascii="Arial" w:hAnsi="Arial" w:cs="Arial"/>
          <w:b w:val="0"/>
          <w:bCs w:val="0"/>
          <w:sz w:val="22"/>
          <w:szCs w:val="22"/>
          <w:lang w:val="en-US"/>
        </w:rPr>
        <w:t xml:space="preserve">clinical </w:t>
      </w:r>
      <w:r w:rsidR="00B370C6">
        <w:rPr>
          <w:rStyle w:val="Strong"/>
          <w:rFonts w:ascii="Arial" w:hAnsi="Arial" w:cs="Arial"/>
          <w:b w:val="0"/>
          <w:bCs w:val="0"/>
          <w:sz w:val="22"/>
          <w:szCs w:val="22"/>
          <w:lang w:val="en-US"/>
        </w:rPr>
        <w:t xml:space="preserve">study and </w:t>
      </w:r>
      <w:r w:rsidR="5953A7AF">
        <w:rPr>
          <w:rStyle w:val="Strong"/>
          <w:rFonts w:ascii="Arial" w:hAnsi="Arial" w:cs="Arial"/>
          <w:b w:val="0"/>
          <w:bCs w:val="0"/>
          <w:sz w:val="22"/>
          <w:szCs w:val="22"/>
          <w:lang w:val="en-US"/>
        </w:rPr>
        <w:t xml:space="preserve">collaboration </w:t>
      </w:r>
      <w:r w:rsidR="00B370C6">
        <w:rPr>
          <w:rStyle w:val="Strong"/>
          <w:rFonts w:ascii="Arial" w:hAnsi="Arial" w:cs="Arial"/>
          <w:b w:val="0"/>
          <w:bCs w:val="0"/>
          <w:sz w:val="22"/>
          <w:szCs w:val="22"/>
          <w:lang w:val="en-US"/>
        </w:rPr>
        <w:t xml:space="preserve">agreement </w:t>
      </w:r>
      <w:r w:rsidR="5953A7AF">
        <w:rPr>
          <w:rStyle w:val="Strong"/>
          <w:rFonts w:ascii="Arial" w:hAnsi="Arial" w:cs="Arial"/>
          <w:b w:val="0"/>
          <w:bCs w:val="0"/>
          <w:sz w:val="22"/>
          <w:szCs w:val="22"/>
          <w:lang w:val="en-US"/>
        </w:rPr>
        <w:t xml:space="preserve">with </w:t>
      </w:r>
      <w:r w:rsidR="00B15B36" w:rsidRPr="00287146">
        <w:rPr>
          <w:rStyle w:val="Strong"/>
          <w:rFonts w:ascii="Arial" w:hAnsi="Arial" w:cs="Arial"/>
          <w:b w:val="0"/>
          <w:bCs w:val="0"/>
          <w:sz w:val="22"/>
          <w:szCs w:val="22"/>
          <w:lang w:val="en-US"/>
        </w:rPr>
        <w:t>Repare Therapeutics</w:t>
      </w:r>
      <w:r w:rsidR="00E669AE">
        <w:rPr>
          <w:rStyle w:val="Strong"/>
          <w:rFonts w:ascii="Arial" w:hAnsi="Arial" w:cs="Arial"/>
          <w:b w:val="0"/>
          <w:bCs w:val="0"/>
          <w:sz w:val="22"/>
          <w:szCs w:val="22"/>
          <w:lang w:val="en-US"/>
        </w:rPr>
        <w:t xml:space="preserve"> Inc. (“Repare”) (Nasdaq: RPTX)</w:t>
      </w:r>
      <w:r w:rsidR="53C12EEC">
        <w:rPr>
          <w:rStyle w:val="Strong"/>
          <w:rFonts w:ascii="Arial" w:hAnsi="Arial" w:cs="Arial"/>
          <w:b w:val="0"/>
          <w:bCs w:val="0"/>
          <w:sz w:val="22"/>
          <w:szCs w:val="22"/>
          <w:lang w:val="en-US"/>
        </w:rPr>
        <w:t>,</w:t>
      </w:r>
      <w:r w:rsidR="57974442" w:rsidRPr="00287146">
        <w:rPr>
          <w:rStyle w:val="Strong"/>
          <w:rFonts w:ascii="Arial" w:hAnsi="Arial" w:cs="Arial"/>
          <w:b w:val="0"/>
          <w:bCs w:val="0"/>
          <w:sz w:val="22"/>
          <w:szCs w:val="22"/>
          <w:lang w:val="en-US"/>
        </w:rPr>
        <w:t xml:space="preserve"> a leading clinical-stage precision oncology company</w:t>
      </w:r>
      <w:r w:rsidR="4BE408C2">
        <w:rPr>
          <w:rStyle w:val="Strong"/>
          <w:rFonts w:ascii="Arial" w:hAnsi="Arial" w:cs="Arial"/>
          <w:b w:val="0"/>
          <w:bCs w:val="0"/>
          <w:sz w:val="22"/>
          <w:szCs w:val="22"/>
          <w:lang w:val="en-US"/>
        </w:rPr>
        <w:t xml:space="preserve">. This </w:t>
      </w:r>
      <w:r w:rsidR="007141C4">
        <w:rPr>
          <w:rStyle w:val="Strong"/>
          <w:rFonts w:ascii="Arial" w:hAnsi="Arial" w:cs="Arial"/>
          <w:b w:val="0"/>
          <w:bCs w:val="0"/>
          <w:sz w:val="22"/>
          <w:szCs w:val="22"/>
          <w:lang w:val="en-US"/>
        </w:rPr>
        <w:t xml:space="preserve">clinical </w:t>
      </w:r>
      <w:r w:rsidR="4BE408C2">
        <w:rPr>
          <w:rStyle w:val="Strong"/>
          <w:rFonts w:ascii="Arial" w:hAnsi="Arial" w:cs="Arial"/>
          <w:b w:val="0"/>
          <w:bCs w:val="0"/>
          <w:sz w:val="22"/>
          <w:szCs w:val="22"/>
          <w:lang w:val="en-US"/>
        </w:rPr>
        <w:t xml:space="preserve">collaboration </w:t>
      </w:r>
      <w:r w:rsidR="22B14303">
        <w:rPr>
          <w:rStyle w:val="Strong"/>
          <w:rFonts w:ascii="Arial" w:hAnsi="Arial" w:cs="Arial"/>
          <w:b w:val="0"/>
          <w:bCs w:val="0"/>
          <w:sz w:val="22"/>
          <w:szCs w:val="22"/>
          <w:lang w:val="en-US"/>
        </w:rPr>
        <w:t xml:space="preserve">aims to explore </w:t>
      </w:r>
      <w:r w:rsidR="1144AD00">
        <w:rPr>
          <w:rStyle w:val="Strong"/>
          <w:rFonts w:ascii="Arial" w:hAnsi="Arial" w:cs="Arial"/>
          <w:b w:val="0"/>
          <w:bCs w:val="0"/>
          <w:sz w:val="22"/>
          <w:szCs w:val="22"/>
          <w:lang w:val="en-US"/>
        </w:rPr>
        <w:t>the</w:t>
      </w:r>
      <w:r w:rsidR="001B4E3B">
        <w:rPr>
          <w:rStyle w:val="Strong"/>
          <w:rFonts w:ascii="Arial" w:hAnsi="Arial" w:cs="Arial"/>
          <w:b w:val="0"/>
          <w:bCs w:val="0"/>
          <w:sz w:val="22"/>
          <w:szCs w:val="22"/>
          <w:lang w:val="en-US"/>
        </w:rPr>
        <w:t xml:space="preserve"> </w:t>
      </w:r>
      <w:r w:rsidR="1144AD00">
        <w:rPr>
          <w:rStyle w:val="Strong"/>
          <w:rFonts w:ascii="Arial" w:hAnsi="Arial" w:cs="Arial"/>
          <w:b w:val="0"/>
          <w:bCs w:val="0"/>
          <w:sz w:val="22"/>
          <w:szCs w:val="22"/>
          <w:lang w:val="en-US"/>
        </w:rPr>
        <w:t xml:space="preserve">synergy </w:t>
      </w:r>
      <w:r w:rsidR="3563C517">
        <w:rPr>
          <w:rStyle w:val="Strong"/>
          <w:rFonts w:ascii="Arial" w:hAnsi="Arial" w:cs="Arial"/>
          <w:b w:val="0"/>
          <w:bCs w:val="0"/>
          <w:sz w:val="22"/>
          <w:szCs w:val="22"/>
          <w:lang w:val="en-US"/>
        </w:rPr>
        <w:t>between</w:t>
      </w:r>
      <w:r>
        <w:rPr>
          <w:rStyle w:val="Strong"/>
          <w:rFonts w:ascii="Arial" w:hAnsi="Arial" w:cs="Arial"/>
          <w:b w:val="0"/>
          <w:bCs w:val="0"/>
          <w:sz w:val="22"/>
          <w:szCs w:val="22"/>
          <w:lang w:val="en-US"/>
        </w:rPr>
        <w:t xml:space="preserve"> Debio 0123, a </w:t>
      </w:r>
      <w:r w:rsidR="000E688F">
        <w:rPr>
          <w:rStyle w:val="Strong"/>
          <w:rFonts w:ascii="Arial" w:hAnsi="Arial" w:cs="Arial"/>
          <w:b w:val="0"/>
          <w:bCs w:val="0"/>
          <w:sz w:val="22"/>
          <w:szCs w:val="22"/>
          <w:lang w:val="en-US"/>
        </w:rPr>
        <w:t xml:space="preserve">potential best-in-class, </w:t>
      </w:r>
      <w:r>
        <w:rPr>
          <w:rStyle w:val="Strong"/>
          <w:rFonts w:ascii="Arial" w:hAnsi="Arial" w:cs="Arial"/>
          <w:b w:val="0"/>
          <w:bCs w:val="0"/>
          <w:sz w:val="22"/>
          <w:szCs w:val="22"/>
          <w:lang w:val="en-US"/>
        </w:rPr>
        <w:t>brain-penetrant</w:t>
      </w:r>
      <w:r w:rsidR="000E688F">
        <w:rPr>
          <w:rStyle w:val="Strong"/>
          <w:rFonts w:ascii="Arial" w:hAnsi="Arial" w:cs="Arial"/>
          <w:b w:val="0"/>
          <w:bCs w:val="0"/>
          <w:sz w:val="22"/>
          <w:szCs w:val="22"/>
          <w:lang w:val="en-US"/>
        </w:rPr>
        <w:t>,</w:t>
      </w:r>
      <w:r>
        <w:rPr>
          <w:rStyle w:val="Strong"/>
          <w:rFonts w:ascii="Arial" w:hAnsi="Arial" w:cs="Arial"/>
          <w:b w:val="0"/>
          <w:bCs w:val="0"/>
          <w:sz w:val="22"/>
          <w:szCs w:val="22"/>
          <w:lang w:val="en-US"/>
        </w:rPr>
        <w:t xml:space="preserve"> and highly selective W</w:t>
      </w:r>
      <w:r w:rsidRPr="74003B18">
        <w:rPr>
          <w:rStyle w:val="Strong"/>
          <w:rFonts w:ascii="Arial" w:hAnsi="Arial" w:cs="Arial"/>
          <w:b w:val="0"/>
          <w:bCs w:val="0"/>
          <w:sz w:val="22"/>
          <w:szCs w:val="22"/>
          <w:lang w:val="en-US"/>
        </w:rPr>
        <w:t xml:space="preserve">EE1 </w:t>
      </w:r>
      <w:r>
        <w:rPr>
          <w:rStyle w:val="Strong"/>
          <w:rFonts w:ascii="Arial" w:hAnsi="Arial" w:cs="Arial"/>
          <w:b w:val="0"/>
          <w:bCs w:val="0"/>
          <w:sz w:val="22"/>
          <w:szCs w:val="22"/>
          <w:lang w:val="en-US"/>
        </w:rPr>
        <w:t>inhibitor,</w:t>
      </w:r>
      <w:r w:rsidRPr="7E5F1A69">
        <w:rPr>
          <w:rStyle w:val="Strong"/>
          <w:rFonts w:ascii="Arial" w:hAnsi="Arial" w:cs="Arial"/>
          <w:b w:val="0"/>
          <w:bCs w:val="0"/>
          <w:sz w:val="22"/>
          <w:szCs w:val="22"/>
          <w:lang w:val="en-US"/>
        </w:rPr>
        <w:t xml:space="preserve"> </w:t>
      </w:r>
      <w:r w:rsidR="3563C517">
        <w:rPr>
          <w:rStyle w:val="Strong"/>
          <w:rFonts w:ascii="Arial" w:hAnsi="Arial" w:cs="Arial"/>
          <w:b w:val="0"/>
          <w:bCs w:val="0"/>
          <w:sz w:val="22"/>
          <w:szCs w:val="22"/>
          <w:lang w:val="en-US"/>
        </w:rPr>
        <w:t>and</w:t>
      </w:r>
      <w:r>
        <w:rPr>
          <w:rStyle w:val="Strong"/>
          <w:rFonts w:ascii="Arial" w:hAnsi="Arial" w:cs="Arial"/>
          <w:b w:val="0"/>
          <w:bCs w:val="0"/>
          <w:sz w:val="22"/>
          <w:szCs w:val="22"/>
          <w:lang w:val="en-US"/>
        </w:rPr>
        <w:t xml:space="preserve"> </w:t>
      </w:r>
      <w:r w:rsidR="3BD28420">
        <w:rPr>
          <w:rStyle w:val="Strong"/>
          <w:rFonts w:ascii="Arial" w:hAnsi="Arial" w:cs="Arial"/>
          <w:b w:val="0"/>
          <w:bCs w:val="0"/>
          <w:sz w:val="22"/>
          <w:szCs w:val="22"/>
          <w:lang w:val="en-US"/>
        </w:rPr>
        <w:t>lunresertib,</w:t>
      </w:r>
      <w:r w:rsidR="53977E71">
        <w:rPr>
          <w:rStyle w:val="Strong"/>
          <w:rFonts w:ascii="Arial" w:hAnsi="Arial" w:cs="Arial"/>
          <w:b w:val="0"/>
          <w:bCs w:val="0"/>
          <w:sz w:val="22"/>
          <w:szCs w:val="22"/>
          <w:lang w:val="en-US"/>
        </w:rPr>
        <w:t xml:space="preserve"> </w:t>
      </w:r>
      <w:r w:rsidR="00C07C30" w:rsidRPr="004429B0">
        <w:rPr>
          <w:rStyle w:val="Strong"/>
          <w:rFonts w:ascii="Arial" w:hAnsi="Arial" w:cs="Arial"/>
          <w:b w:val="0"/>
          <w:bCs w:val="0"/>
          <w:color w:val="242424"/>
          <w:sz w:val="22"/>
          <w:szCs w:val="22"/>
          <w:shd w:val="clear" w:color="auto" w:fill="FFFFFF"/>
          <w:lang w:val="en-US"/>
        </w:rPr>
        <w:t>a first-in-class</w:t>
      </w:r>
      <w:r w:rsidR="00C07C30">
        <w:rPr>
          <w:rStyle w:val="Strong"/>
          <w:rFonts w:ascii="Arial" w:hAnsi="Arial" w:cs="Arial"/>
          <w:b w:val="0"/>
          <w:bCs w:val="0"/>
          <w:color w:val="242424"/>
          <w:sz w:val="22"/>
          <w:szCs w:val="22"/>
          <w:shd w:val="clear" w:color="auto" w:fill="FFFFFF"/>
          <w:lang w:val="en-US"/>
        </w:rPr>
        <w:t xml:space="preserve">, selective and potent </w:t>
      </w:r>
      <w:r w:rsidR="00D4353E">
        <w:rPr>
          <w:rStyle w:val="Strong"/>
          <w:rFonts w:ascii="Arial" w:hAnsi="Arial" w:cs="Arial"/>
          <w:b w:val="0"/>
          <w:bCs w:val="0"/>
          <w:color w:val="242424"/>
          <w:sz w:val="22"/>
          <w:szCs w:val="22"/>
          <w:shd w:val="clear" w:color="auto" w:fill="FFFFFF"/>
          <w:lang w:val="en-US"/>
        </w:rPr>
        <w:t>oral, small molecule</w:t>
      </w:r>
      <w:r w:rsidR="00C07C30">
        <w:rPr>
          <w:rStyle w:val="Strong"/>
          <w:rFonts w:ascii="Arial" w:hAnsi="Arial" w:cs="Arial"/>
          <w:b w:val="0"/>
          <w:bCs w:val="0"/>
          <w:color w:val="242424"/>
          <w:sz w:val="22"/>
          <w:szCs w:val="22"/>
          <w:shd w:val="clear" w:color="auto" w:fill="FFFFFF"/>
          <w:lang w:val="en-US"/>
        </w:rPr>
        <w:t xml:space="preserve"> inhibitor of </w:t>
      </w:r>
      <w:r w:rsidR="00C07C30" w:rsidRPr="004429B0">
        <w:rPr>
          <w:rStyle w:val="Strong"/>
          <w:rFonts w:ascii="Arial" w:hAnsi="Arial" w:cs="Arial"/>
          <w:b w:val="0"/>
          <w:bCs w:val="0"/>
          <w:color w:val="242424"/>
          <w:sz w:val="22"/>
          <w:szCs w:val="22"/>
          <w:shd w:val="clear" w:color="auto" w:fill="FFFFFF"/>
          <w:lang w:val="en-US"/>
        </w:rPr>
        <w:t>PKMYT1</w:t>
      </w:r>
      <w:r w:rsidR="3A48403D">
        <w:rPr>
          <w:rStyle w:val="Strong"/>
          <w:rFonts w:ascii="Arial" w:hAnsi="Arial" w:cs="Arial"/>
          <w:b w:val="0"/>
          <w:bCs w:val="0"/>
          <w:sz w:val="22"/>
          <w:szCs w:val="22"/>
          <w:lang w:val="en-US"/>
        </w:rPr>
        <w:t xml:space="preserve"> </w:t>
      </w:r>
      <w:bookmarkStart w:id="0" w:name="_Hlk154054464"/>
      <w:r w:rsidR="00157211">
        <w:rPr>
          <w:rStyle w:val="Strong"/>
          <w:rFonts w:ascii="Arial" w:hAnsi="Arial" w:cs="Arial"/>
          <w:b w:val="0"/>
          <w:bCs w:val="0"/>
          <w:sz w:val="22"/>
          <w:szCs w:val="22"/>
          <w:lang w:val="en-US"/>
        </w:rPr>
        <w:t>with demonstrated anticancer activity</w:t>
      </w:r>
      <w:bookmarkEnd w:id="0"/>
      <w:r w:rsidR="23A4DF89">
        <w:rPr>
          <w:rStyle w:val="Strong"/>
          <w:rFonts w:ascii="Arial" w:hAnsi="Arial" w:cs="Arial"/>
          <w:b w:val="0"/>
          <w:bCs w:val="0"/>
          <w:sz w:val="22"/>
          <w:szCs w:val="22"/>
          <w:lang w:val="en-US"/>
        </w:rPr>
        <w:t>.</w:t>
      </w:r>
      <w:r w:rsidR="00B64A22">
        <w:rPr>
          <w:rStyle w:val="Strong"/>
          <w:rFonts w:ascii="Arial" w:hAnsi="Arial" w:cs="Arial"/>
          <w:b w:val="0"/>
          <w:bCs w:val="0"/>
          <w:sz w:val="22"/>
          <w:szCs w:val="22"/>
          <w:lang w:val="en-US"/>
        </w:rPr>
        <w:t xml:space="preserve">  </w:t>
      </w:r>
    </w:p>
    <w:p w14:paraId="53516CBE" w14:textId="1667B0FF" w:rsidR="00427D0B" w:rsidRDefault="00291D3C" w:rsidP="007319DF">
      <w:pPr>
        <w:pStyle w:val="NormalWeb"/>
        <w:spacing w:before="360" w:after="240"/>
        <w:jc w:val="both"/>
        <w:rPr>
          <w:rStyle w:val="Strong"/>
          <w:rFonts w:ascii="Arial" w:hAnsi="Arial" w:cs="Arial"/>
          <w:b w:val="0"/>
          <w:bCs w:val="0"/>
          <w:lang w:val="en-US"/>
        </w:rPr>
      </w:pPr>
      <w:r>
        <w:rPr>
          <w:rStyle w:val="normaltextrun"/>
          <w:rFonts w:ascii="Arial" w:eastAsiaTheme="minorEastAsia" w:hAnsi="Arial" w:cs="Arial"/>
          <w:color w:val="000000"/>
          <w:sz w:val="22"/>
          <w:szCs w:val="22"/>
          <w:bdr w:val="none" w:sz="0" w:space="0" w:color="auto" w:frame="1"/>
          <w:lang w:val="en-GB"/>
        </w:rPr>
        <w:t>Under the</w:t>
      </w:r>
      <w:r w:rsidR="00391B88">
        <w:rPr>
          <w:rStyle w:val="normaltextrun"/>
          <w:rFonts w:ascii="Arial" w:eastAsiaTheme="minorEastAsia" w:hAnsi="Arial" w:cs="Arial"/>
          <w:color w:val="000000"/>
          <w:sz w:val="22"/>
          <w:szCs w:val="22"/>
          <w:bdr w:val="none" w:sz="0" w:space="0" w:color="auto" w:frame="1"/>
          <w:lang w:val="en-GB"/>
        </w:rPr>
        <w:t xml:space="preserve"> clinical study and collaboration a</w:t>
      </w:r>
      <w:r>
        <w:rPr>
          <w:rStyle w:val="normaltextrun"/>
          <w:rFonts w:ascii="Arial" w:eastAsiaTheme="minorEastAsia" w:hAnsi="Arial" w:cs="Arial"/>
          <w:color w:val="000000"/>
          <w:sz w:val="22"/>
          <w:szCs w:val="22"/>
          <w:bdr w:val="none" w:sz="0" w:space="0" w:color="auto" w:frame="1"/>
          <w:lang w:val="en-GB"/>
        </w:rPr>
        <w:t xml:space="preserve">greement, </w:t>
      </w:r>
      <w:r w:rsidR="0010478B" w:rsidRPr="0010478B">
        <w:rPr>
          <w:rStyle w:val="normaltextrun"/>
          <w:rFonts w:ascii="Arial" w:eastAsiaTheme="minorEastAsia" w:hAnsi="Arial" w:cs="Arial"/>
          <w:color w:val="000000"/>
          <w:sz w:val="22"/>
          <w:szCs w:val="22"/>
          <w:bdr w:val="none" w:sz="0" w:space="0" w:color="auto" w:frame="1"/>
          <w:lang w:val="en-GB"/>
        </w:rPr>
        <w:t xml:space="preserve">the combination of </w:t>
      </w:r>
      <w:proofErr w:type="spellStart"/>
      <w:r w:rsidR="0010478B" w:rsidRPr="0010478B">
        <w:rPr>
          <w:rStyle w:val="normaltextrun"/>
          <w:rFonts w:ascii="Arial" w:eastAsiaTheme="minorEastAsia" w:hAnsi="Arial" w:cs="Arial"/>
          <w:color w:val="000000"/>
          <w:sz w:val="22"/>
          <w:szCs w:val="22"/>
          <w:bdr w:val="none" w:sz="0" w:space="0" w:color="auto" w:frame="1"/>
          <w:lang w:val="en-GB"/>
        </w:rPr>
        <w:t>lunresertib</w:t>
      </w:r>
      <w:proofErr w:type="spellEnd"/>
      <w:r w:rsidR="0010478B" w:rsidRPr="0010478B">
        <w:rPr>
          <w:rStyle w:val="normaltextrun"/>
          <w:rFonts w:ascii="Arial" w:eastAsiaTheme="minorEastAsia" w:hAnsi="Arial" w:cs="Arial"/>
          <w:color w:val="000000"/>
          <w:sz w:val="22"/>
          <w:szCs w:val="22"/>
          <w:bdr w:val="none" w:sz="0" w:space="0" w:color="auto" w:frame="1"/>
          <w:lang w:val="en-GB"/>
        </w:rPr>
        <w:t xml:space="preserve"> and Debio 0123 will be evaluated in a new arm of </w:t>
      </w:r>
      <w:proofErr w:type="spellStart"/>
      <w:r w:rsidR="0010478B">
        <w:rPr>
          <w:rStyle w:val="normaltextrun"/>
          <w:rFonts w:ascii="Arial" w:eastAsiaTheme="minorEastAsia" w:hAnsi="Arial" w:cs="Arial"/>
          <w:color w:val="000000"/>
          <w:sz w:val="22"/>
          <w:szCs w:val="22"/>
          <w:bdr w:val="none" w:sz="0" w:space="0" w:color="auto" w:frame="1"/>
          <w:lang w:val="en-GB"/>
        </w:rPr>
        <w:t>Repare’s</w:t>
      </w:r>
      <w:proofErr w:type="spellEnd"/>
      <w:r w:rsidR="0010478B" w:rsidRPr="0010478B">
        <w:rPr>
          <w:rStyle w:val="normaltextrun"/>
          <w:rFonts w:ascii="Arial" w:eastAsiaTheme="minorEastAsia" w:hAnsi="Arial" w:cs="Arial"/>
          <w:color w:val="000000"/>
          <w:sz w:val="22"/>
          <w:szCs w:val="22"/>
          <w:bdr w:val="none" w:sz="0" w:space="0" w:color="auto" w:frame="1"/>
          <w:lang w:val="en-GB"/>
        </w:rPr>
        <w:t xml:space="preserve"> ongoing global M</w:t>
      </w:r>
      <w:r w:rsidR="0010478B">
        <w:rPr>
          <w:rStyle w:val="normaltextrun"/>
          <w:rFonts w:ascii="Arial" w:eastAsiaTheme="minorEastAsia" w:hAnsi="Arial" w:cs="Arial"/>
          <w:color w:val="000000"/>
          <w:sz w:val="22"/>
          <w:szCs w:val="22"/>
          <w:bdr w:val="none" w:sz="0" w:space="0" w:color="auto" w:frame="1"/>
          <w:lang w:val="en-GB"/>
        </w:rPr>
        <w:t>Y</w:t>
      </w:r>
      <w:r w:rsidR="0010478B" w:rsidRPr="0010478B">
        <w:rPr>
          <w:rStyle w:val="normaltextrun"/>
          <w:rFonts w:ascii="Arial" w:eastAsiaTheme="minorEastAsia" w:hAnsi="Arial" w:cs="Arial"/>
          <w:color w:val="000000"/>
          <w:sz w:val="22"/>
          <w:szCs w:val="22"/>
          <w:bdr w:val="none" w:sz="0" w:space="0" w:color="auto" w:frame="1"/>
          <w:lang w:val="en-GB"/>
        </w:rPr>
        <w:t>TH</w:t>
      </w:r>
      <w:r w:rsidR="00F057AB">
        <w:rPr>
          <w:rStyle w:val="normaltextrun"/>
          <w:rFonts w:ascii="Arial" w:eastAsiaTheme="minorEastAsia" w:hAnsi="Arial" w:cs="Arial"/>
          <w:color w:val="000000"/>
          <w:sz w:val="22"/>
          <w:szCs w:val="22"/>
          <w:bdr w:val="none" w:sz="0" w:space="0" w:color="auto" w:frame="1"/>
          <w:lang w:val="en-GB"/>
        </w:rPr>
        <w:t>I</w:t>
      </w:r>
      <w:r w:rsidR="0010478B" w:rsidRPr="0010478B">
        <w:rPr>
          <w:rStyle w:val="normaltextrun"/>
          <w:rFonts w:ascii="Arial" w:eastAsiaTheme="minorEastAsia" w:hAnsi="Arial" w:cs="Arial"/>
          <w:color w:val="000000"/>
          <w:sz w:val="22"/>
          <w:szCs w:val="22"/>
          <w:bdr w:val="none" w:sz="0" w:space="0" w:color="auto" w:frame="1"/>
          <w:lang w:val="en-GB"/>
        </w:rPr>
        <w:t xml:space="preserve">C </w:t>
      </w:r>
      <w:r w:rsidR="0010478B" w:rsidRPr="00160D2F">
        <w:rPr>
          <w:rStyle w:val="normaltextrun"/>
          <w:rFonts w:ascii="Arial" w:eastAsiaTheme="minorEastAsia" w:hAnsi="Arial" w:cs="Arial"/>
          <w:color w:val="000000"/>
          <w:sz w:val="22"/>
          <w:szCs w:val="22"/>
          <w:bdr w:val="none" w:sz="0" w:space="0" w:color="auto" w:frame="1"/>
          <w:lang w:val="en-GB"/>
        </w:rPr>
        <w:t xml:space="preserve">study </w:t>
      </w:r>
      <w:r w:rsidR="00160D2F" w:rsidRPr="00BD0975">
        <w:rPr>
          <w:rFonts w:ascii="Arial" w:eastAsia="Calibri" w:hAnsi="Arial" w:cs="Arial"/>
          <w:color w:val="000000" w:themeColor="text1"/>
          <w:sz w:val="22"/>
          <w:szCs w:val="22"/>
          <w:lang w:val="en-US"/>
        </w:rPr>
        <w:t>(</w:t>
      </w:r>
      <w:r w:rsidR="001D6C95">
        <w:fldChar w:fldCharType="begin"/>
      </w:r>
      <w:r w:rsidR="001D6C95" w:rsidRPr="00594B3E">
        <w:rPr>
          <w:lang w:val="en-GB"/>
        </w:rPr>
        <w:instrText>HYPERLINK "https://clinicaltrials.gov/study/NCT04855656"</w:instrText>
      </w:r>
      <w:r w:rsidR="001D6C95">
        <w:fldChar w:fldCharType="separate"/>
      </w:r>
      <w:r w:rsidR="00160D2F" w:rsidRPr="00BD0975">
        <w:rPr>
          <w:rStyle w:val="Hyperlink"/>
          <w:rFonts w:ascii="Arial" w:eastAsia="Calibri" w:hAnsi="Arial" w:cs="Arial"/>
          <w:sz w:val="22"/>
          <w:szCs w:val="22"/>
          <w:lang w:val="en-US"/>
        </w:rPr>
        <w:t>NCT04855656</w:t>
      </w:r>
      <w:r w:rsidR="001D6C95">
        <w:rPr>
          <w:rStyle w:val="Hyperlink"/>
          <w:rFonts w:ascii="Arial" w:eastAsia="Calibri" w:hAnsi="Arial" w:cs="Arial"/>
          <w:sz w:val="22"/>
          <w:szCs w:val="22"/>
          <w:lang w:val="en-US"/>
        </w:rPr>
        <w:fldChar w:fldCharType="end"/>
      </w:r>
      <w:r w:rsidR="00160D2F" w:rsidRPr="00BD0975">
        <w:rPr>
          <w:rFonts w:ascii="Arial" w:eastAsia="Calibri" w:hAnsi="Arial" w:cs="Arial"/>
          <w:color w:val="000000" w:themeColor="text1"/>
          <w:sz w:val="22"/>
          <w:szCs w:val="22"/>
          <w:lang w:val="en-US"/>
        </w:rPr>
        <w:t xml:space="preserve">) </w:t>
      </w:r>
      <w:r w:rsidR="0010478B" w:rsidRPr="00160D2F">
        <w:rPr>
          <w:rStyle w:val="normaltextrun"/>
          <w:rFonts w:ascii="Arial" w:eastAsiaTheme="minorEastAsia" w:hAnsi="Arial" w:cs="Arial"/>
          <w:color w:val="000000"/>
          <w:sz w:val="22"/>
          <w:szCs w:val="22"/>
          <w:bdr w:val="none" w:sz="0" w:space="0" w:color="auto" w:frame="1"/>
          <w:lang w:val="en-GB"/>
        </w:rPr>
        <w:t xml:space="preserve">under </w:t>
      </w:r>
      <w:proofErr w:type="spellStart"/>
      <w:r w:rsidR="0010478B" w:rsidRPr="00160D2F">
        <w:rPr>
          <w:rStyle w:val="normaltextrun"/>
          <w:rFonts w:ascii="Arial" w:eastAsiaTheme="minorEastAsia" w:hAnsi="Arial" w:cs="Arial"/>
          <w:color w:val="000000"/>
          <w:sz w:val="22"/>
          <w:szCs w:val="22"/>
          <w:bdr w:val="none" w:sz="0" w:space="0" w:color="auto" w:frame="1"/>
          <w:lang w:val="en-GB"/>
        </w:rPr>
        <w:t>Repare’s</w:t>
      </w:r>
      <w:proofErr w:type="spellEnd"/>
      <w:r w:rsidR="0010478B" w:rsidRPr="00160D2F">
        <w:rPr>
          <w:rStyle w:val="normaltextrun"/>
          <w:rFonts w:ascii="Arial" w:eastAsiaTheme="minorEastAsia" w:hAnsi="Arial" w:cs="Arial"/>
          <w:color w:val="000000"/>
          <w:sz w:val="22"/>
          <w:szCs w:val="22"/>
          <w:bdr w:val="none" w:sz="0" w:space="0" w:color="auto" w:frame="1"/>
          <w:lang w:val="en-GB"/>
        </w:rPr>
        <w:t xml:space="preserve"> sponsorship</w:t>
      </w:r>
      <w:r w:rsidR="00F057AB" w:rsidRPr="00160D2F">
        <w:rPr>
          <w:rStyle w:val="normaltextrun"/>
          <w:rFonts w:ascii="Arial" w:eastAsiaTheme="minorEastAsia" w:hAnsi="Arial" w:cs="Arial"/>
          <w:color w:val="000000"/>
          <w:sz w:val="22"/>
          <w:szCs w:val="22"/>
          <w:bdr w:val="none" w:sz="0" w:space="0" w:color="auto" w:frame="1"/>
          <w:lang w:val="en-GB"/>
        </w:rPr>
        <w:t xml:space="preserve">. The </w:t>
      </w:r>
      <w:r w:rsidR="009C383F" w:rsidRPr="00160D2F">
        <w:rPr>
          <w:rStyle w:val="normaltextrun"/>
          <w:rFonts w:ascii="Arial" w:eastAsiaTheme="minorEastAsia" w:hAnsi="Arial" w:cs="Arial"/>
          <w:color w:val="000000"/>
          <w:sz w:val="22"/>
          <w:szCs w:val="22"/>
          <w:bdr w:val="none" w:sz="0" w:space="0" w:color="auto" w:frame="1"/>
          <w:lang w:val="en-GB"/>
        </w:rPr>
        <w:t>Phase 1/</w:t>
      </w:r>
      <w:r w:rsidR="00F72EEB" w:rsidRPr="00160D2F">
        <w:rPr>
          <w:rStyle w:val="normaltextrun"/>
          <w:rFonts w:ascii="Arial" w:eastAsiaTheme="minorEastAsia" w:hAnsi="Arial" w:cs="Arial"/>
          <w:color w:val="000000"/>
          <w:sz w:val="22"/>
          <w:szCs w:val="22"/>
          <w:bdr w:val="none" w:sz="0" w:space="0" w:color="auto" w:frame="1"/>
          <w:lang w:val="en-GB"/>
        </w:rPr>
        <w:t xml:space="preserve">1b </w:t>
      </w:r>
      <w:r w:rsidR="00AF5BB0">
        <w:rPr>
          <w:rStyle w:val="normaltextrun"/>
          <w:rFonts w:ascii="Arial" w:eastAsiaTheme="minorEastAsia" w:hAnsi="Arial" w:cs="Arial"/>
          <w:color w:val="000000"/>
          <w:sz w:val="22"/>
          <w:szCs w:val="22"/>
          <w:bdr w:val="none" w:sz="0" w:space="0" w:color="auto" w:frame="1"/>
          <w:lang w:val="en-GB"/>
        </w:rPr>
        <w:t>clinical trial</w:t>
      </w:r>
      <w:r w:rsidR="00AF5BB0" w:rsidRPr="00160D2F">
        <w:rPr>
          <w:rStyle w:val="normaltextrun"/>
          <w:rFonts w:ascii="Arial" w:eastAsiaTheme="minorEastAsia" w:hAnsi="Arial" w:cs="Arial"/>
          <w:color w:val="000000"/>
          <w:sz w:val="22"/>
          <w:szCs w:val="22"/>
          <w:bdr w:val="none" w:sz="0" w:space="0" w:color="auto" w:frame="1"/>
          <w:lang w:val="en-GB"/>
        </w:rPr>
        <w:t xml:space="preserve"> </w:t>
      </w:r>
      <w:r w:rsidR="00F057AB" w:rsidRPr="00160D2F">
        <w:rPr>
          <w:rStyle w:val="normaltextrun"/>
          <w:rFonts w:ascii="Arial" w:eastAsiaTheme="minorEastAsia" w:hAnsi="Arial" w:cs="Arial"/>
          <w:color w:val="000000"/>
          <w:sz w:val="22"/>
          <w:szCs w:val="22"/>
          <w:bdr w:val="none" w:sz="0" w:space="0" w:color="auto" w:frame="1"/>
          <w:lang w:val="en-GB"/>
        </w:rPr>
        <w:t xml:space="preserve">is </w:t>
      </w:r>
      <w:r w:rsidR="0010478B" w:rsidRPr="00160D2F">
        <w:rPr>
          <w:rStyle w:val="normaltextrun"/>
          <w:rFonts w:ascii="Arial" w:eastAsiaTheme="minorEastAsia" w:hAnsi="Arial" w:cs="Arial"/>
          <w:color w:val="000000"/>
          <w:sz w:val="22"/>
          <w:szCs w:val="22"/>
          <w:bdr w:val="none" w:sz="0" w:space="0" w:color="auto" w:frame="1"/>
          <w:lang w:val="en-GB"/>
        </w:rPr>
        <w:t xml:space="preserve">anticipated to initiate in </w:t>
      </w:r>
      <w:r w:rsidR="00AF5BB0">
        <w:rPr>
          <w:rStyle w:val="normaltextrun"/>
          <w:rFonts w:ascii="Arial" w:eastAsiaTheme="minorEastAsia" w:hAnsi="Arial" w:cs="Arial"/>
          <w:color w:val="000000"/>
          <w:sz w:val="22"/>
          <w:szCs w:val="22"/>
          <w:bdr w:val="none" w:sz="0" w:space="0" w:color="auto" w:frame="1"/>
          <w:lang w:val="en-GB"/>
        </w:rPr>
        <w:t>the first half of 2024</w:t>
      </w:r>
      <w:r w:rsidR="0010478B" w:rsidRPr="00160D2F">
        <w:rPr>
          <w:rStyle w:val="normaltextrun"/>
          <w:rFonts w:ascii="Arial" w:eastAsiaTheme="minorEastAsia" w:hAnsi="Arial" w:cs="Arial"/>
          <w:color w:val="000000"/>
          <w:sz w:val="22"/>
          <w:szCs w:val="22"/>
          <w:bdr w:val="none" w:sz="0" w:space="0" w:color="auto" w:frame="1"/>
          <w:lang w:val="en-GB"/>
        </w:rPr>
        <w:t xml:space="preserve">. Debiopharm </w:t>
      </w:r>
      <w:r w:rsidR="002738DC">
        <w:rPr>
          <w:rStyle w:val="normaltextrun"/>
          <w:rFonts w:ascii="Arial" w:eastAsiaTheme="minorEastAsia" w:hAnsi="Arial" w:cs="Arial"/>
          <w:color w:val="000000"/>
          <w:sz w:val="22"/>
          <w:szCs w:val="22"/>
          <w:bdr w:val="none" w:sz="0" w:space="0" w:color="auto" w:frame="1"/>
          <w:lang w:val="en-GB"/>
        </w:rPr>
        <w:t xml:space="preserve">and </w:t>
      </w:r>
      <w:r w:rsidR="00B51555" w:rsidRPr="00160D2F">
        <w:rPr>
          <w:rStyle w:val="normaltextrun"/>
          <w:rFonts w:ascii="Arial" w:eastAsiaTheme="minorEastAsia" w:hAnsi="Arial" w:cs="Arial"/>
          <w:color w:val="000000"/>
          <w:sz w:val="22"/>
          <w:szCs w:val="22"/>
          <w:bdr w:val="none" w:sz="0" w:space="0" w:color="auto" w:frame="1"/>
          <w:lang w:val="en-GB"/>
        </w:rPr>
        <w:t xml:space="preserve">Repare </w:t>
      </w:r>
      <w:r w:rsidR="002738DC">
        <w:rPr>
          <w:rStyle w:val="normaltextrun"/>
          <w:rFonts w:ascii="Arial" w:eastAsiaTheme="minorEastAsia" w:hAnsi="Arial" w:cs="Arial"/>
          <w:color w:val="000000"/>
          <w:sz w:val="22"/>
          <w:szCs w:val="22"/>
          <w:bdr w:val="none" w:sz="0" w:space="0" w:color="auto" w:frame="1"/>
          <w:lang w:val="en-GB"/>
        </w:rPr>
        <w:t xml:space="preserve">will collaborate </w:t>
      </w:r>
      <w:r w:rsidR="0010478B" w:rsidRPr="00160D2F">
        <w:rPr>
          <w:rStyle w:val="normaltextrun"/>
          <w:rFonts w:ascii="Arial" w:eastAsiaTheme="minorEastAsia" w:hAnsi="Arial" w:cs="Arial"/>
          <w:color w:val="000000"/>
          <w:sz w:val="22"/>
          <w:szCs w:val="22"/>
          <w:bdr w:val="none" w:sz="0" w:space="0" w:color="auto" w:frame="1"/>
          <w:lang w:val="en-GB"/>
        </w:rPr>
        <w:t xml:space="preserve">on the design of the </w:t>
      </w:r>
      <w:r w:rsidR="00DE1804">
        <w:rPr>
          <w:rStyle w:val="normaltextrun"/>
          <w:rFonts w:ascii="Arial" w:eastAsiaTheme="minorEastAsia" w:hAnsi="Arial" w:cs="Arial"/>
          <w:color w:val="000000"/>
          <w:sz w:val="22"/>
          <w:szCs w:val="22"/>
          <w:bdr w:val="none" w:sz="0" w:space="0" w:color="auto" w:frame="1"/>
          <w:lang w:val="en-GB"/>
        </w:rPr>
        <w:t>trial arm</w:t>
      </w:r>
      <w:r w:rsidR="00DE1804" w:rsidRPr="00160D2F">
        <w:rPr>
          <w:rStyle w:val="normaltextrun"/>
          <w:rFonts w:ascii="Arial" w:eastAsiaTheme="minorEastAsia" w:hAnsi="Arial" w:cs="Arial"/>
          <w:color w:val="000000"/>
          <w:sz w:val="22"/>
          <w:szCs w:val="22"/>
          <w:bdr w:val="none" w:sz="0" w:space="0" w:color="auto" w:frame="1"/>
          <w:lang w:val="en-GB"/>
        </w:rPr>
        <w:t xml:space="preserve"> </w:t>
      </w:r>
      <w:r w:rsidR="00E56026" w:rsidRPr="00160D2F">
        <w:rPr>
          <w:rStyle w:val="normaltextrun"/>
          <w:rFonts w:ascii="Arial" w:eastAsiaTheme="minorEastAsia" w:hAnsi="Arial" w:cs="Arial"/>
          <w:color w:val="000000"/>
          <w:sz w:val="22"/>
          <w:szCs w:val="22"/>
          <w:bdr w:val="none" w:sz="0" w:space="0" w:color="auto" w:frame="1"/>
          <w:lang w:val="en-GB"/>
        </w:rPr>
        <w:t xml:space="preserve">for </w:t>
      </w:r>
      <w:r w:rsidR="0010478B" w:rsidRPr="00160D2F">
        <w:rPr>
          <w:rStyle w:val="normaltextrun"/>
          <w:rFonts w:ascii="Arial" w:eastAsiaTheme="minorEastAsia" w:hAnsi="Arial" w:cs="Arial"/>
          <w:color w:val="000000"/>
          <w:sz w:val="22"/>
          <w:szCs w:val="22"/>
          <w:bdr w:val="none" w:sz="0" w:space="0" w:color="auto" w:frame="1"/>
          <w:lang w:val="en-GB"/>
        </w:rPr>
        <w:t>the development of the combination</w:t>
      </w:r>
      <w:r w:rsidR="00AB5EE6">
        <w:rPr>
          <w:rStyle w:val="normaltextrun"/>
          <w:rFonts w:ascii="Arial" w:eastAsiaTheme="minorEastAsia" w:hAnsi="Arial" w:cs="Arial"/>
          <w:color w:val="000000"/>
          <w:sz w:val="22"/>
          <w:szCs w:val="22"/>
          <w:bdr w:val="none" w:sz="0" w:space="0" w:color="auto" w:frame="1"/>
          <w:lang w:val="en-GB"/>
        </w:rPr>
        <w:t xml:space="preserve"> and </w:t>
      </w:r>
      <w:r w:rsidR="00DF2E5A">
        <w:rPr>
          <w:rStyle w:val="normaltextrun"/>
          <w:rFonts w:ascii="Arial" w:eastAsiaTheme="minorEastAsia" w:hAnsi="Arial" w:cs="Arial"/>
          <w:color w:val="000000"/>
          <w:sz w:val="22"/>
          <w:szCs w:val="22"/>
          <w:bdr w:val="none" w:sz="0" w:space="0" w:color="auto" w:frame="1"/>
          <w:lang w:val="en-GB"/>
        </w:rPr>
        <w:t xml:space="preserve">will share </w:t>
      </w:r>
      <w:r w:rsidR="003C558A">
        <w:rPr>
          <w:rStyle w:val="normaltextrun"/>
          <w:rFonts w:ascii="Arial" w:eastAsiaTheme="minorEastAsia" w:hAnsi="Arial" w:cs="Arial"/>
          <w:color w:val="000000"/>
          <w:sz w:val="22"/>
          <w:szCs w:val="22"/>
          <w:bdr w:val="none" w:sz="0" w:space="0" w:color="auto" w:frame="1"/>
          <w:lang w:val="en-GB"/>
        </w:rPr>
        <w:t>all costs</w:t>
      </w:r>
      <w:r w:rsidR="00DF2E5A">
        <w:rPr>
          <w:rStyle w:val="normaltextrun"/>
          <w:rFonts w:ascii="Arial" w:eastAsiaTheme="minorEastAsia" w:hAnsi="Arial" w:cs="Arial"/>
          <w:color w:val="000000"/>
          <w:sz w:val="22"/>
          <w:szCs w:val="22"/>
          <w:bdr w:val="none" w:sz="0" w:space="0" w:color="auto" w:frame="1"/>
          <w:lang w:val="en-GB"/>
        </w:rPr>
        <w:t xml:space="preserve"> equally</w:t>
      </w:r>
      <w:r w:rsidR="00AB5EE6">
        <w:rPr>
          <w:rStyle w:val="normaltextrun"/>
          <w:rFonts w:ascii="Arial" w:eastAsiaTheme="minorEastAsia" w:hAnsi="Arial" w:cs="Arial"/>
          <w:color w:val="000000"/>
          <w:sz w:val="22"/>
          <w:szCs w:val="22"/>
          <w:bdr w:val="none" w:sz="0" w:space="0" w:color="auto" w:frame="1"/>
          <w:lang w:val="en-GB"/>
        </w:rPr>
        <w:t>. Debiopharm and Repare</w:t>
      </w:r>
      <w:r w:rsidR="00D364E1">
        <w:rPr>
          <w:rStyle w:val="normaltextrun"/>
          <w:rFonts w:ascii="Arial" w:eastAsiaTheme="minorEastAsia" w:hAnsi="Arial" w:cs="Arial"/>
          <w:color w:val="000000"/>
          <w:sz w:val="22"/>
          <w:szCs w:val="22"/>
          <w:bdr w:val="none" w:sz="0" w:space="0" w:color="auto" w:frame="1"/>
          <w:lang w:val="en-GB"/>
        </w:rPr>
        <w:t xml:space="preserve"> </w:t>
      </w:r>
      <w:r w:rsidR="00803D30">
        <w:rPr>
          <w:rStyle w:val="normaltextrun"/>
          <w:rFonts w:ascii="Arial" w:eastAsiaTheme="minorEastAsia" w:hAnsi="Arial" w:cs="Arial"/>
          <w:color w:val="000000"/>
          <w:sz w:val="22"/>
          <w:szCs w:val="22"/>
          <w:bdr w:val="none" w:sz="0" w:space="0" w:color="auto" w:frame="1"/>
          <w:lang w:val="en-GB"/>
        </w:rPr>
        <w:t xml:space="preserve">will </w:t>
      </w:r>
      <w:r w:rsidR="00D364E1">
        <w:rPr>
          <w:rStyle w:val="normaltextrun"/>
          <w:rFonts w:ascii="Arial" w:eastAsiaTheme="minorEastAsia" w:hAnsi="Arial" w:cs="Arial"/>
          <w:color w:val="000000"/>
          <w:sz w:val="22"/>
          <w:szCs w:val="22"/>
          <w:bdr w:val="none" w:sz="0" w:space="0" w:color="auto" w:frame="1"/>
          <w:lang w:val="en-GB"/>
        </w:rPr>
        <w:t xml:space="preserve">each </w:t>
      </w:r>
      <w:r w:rsidR="000A706D">
        <w:rPr>
          <w:rStyle w:val="normaltextrun"/>
          <w:rFonts w:ascii="Arial" w:eastAsiaTheme="minorEastAsia" w:hAnsi="Arial" w:cs="Arial"/>
          <w:color w:val="000000"/>
          <w:sz w:val="22"/>
          <w:szCs w:val="22"/>
          <w:bdr w:val="none" w:sz="0" w:space="0" w:color="auto" w:frame="1"/>
          <w:lang w:val="en-GB"/>
        </w:rPr>
        <w:t xml:space="preserve">supply </w:t>
      </w:r>
      <w:r w:rsidR="00C763DA">
        <w:rPr>
          <w:rStyle w:val="normaltextrun"/>
          <w:rFonts w:ascii="Arial" w:eastAsiaTheme="minorEastAsia" w:hAnsi="Arial" w:cs="Arial"/>
          <w:color w:val="000000"/>
          <w:sz w:val="22"/>
          <w:szCs w:val="22"/>
          <w:bdr w:val="none" w:sz="0" w:space="0" w:color="auto" w:frame="1"/>
          <w:lang w:val="en-GB"/>
        </w:rPr>
        <w:t xml:space="preserve">their </w:t>
      </w:r>
      <w:r w:rsidR="00FD6E9E">
        <w:rPr>
          <w:rStyle w:val="normaltextrun"/>
          <w:rFonts w:ascii="Arial" w:eastAsiaTheme="minorEastAsia" w:hAnsi="Arial" w:cs="Arial"/>
          <w:color w:val="000000"/>
          <w:sz w:val="22"/>
          <w:szCs w:val="22"/>
          <w:bdr w:val="none" w:sz="0" w:space="0" w:color="auto" w:frame="1"/>
          <w:lang w:val="en-GB"/>
        </w:rPr>
        <w:t xml:space="preserve">respective </w:t>
      </w:r>
      <w:r w:rsidR="00803D30">
        <w:rPr>
          <w:rStyle w:val="normaltextrun"/>
          <w:rFonts w:ascii="Arial" w:eastAsiaTheme="minorEastAsia" w:hAnsi="Arial" w:cs="Arial"/>
          <w:color w:val="000000"/>
          <w:sz w:val="22"/>
          <w:szCs w:val="22"/>
          <w:bdr w:val="none" w:sz="0" w:space="0" w:color="auto" w:frame="1"/>
          <w:lang w:val="en-GB"/>
        </w:rPr>
        <w:t>drug</w:t>
      </w:r>
      <w:r w:rsidR="00C763DA">
        <w:rPr>
          <w:rStyle w:val="normaltextrun"/>
          <w:rFonts w:ascii="Arial" w:eastAsiaTheme="minorEastAsia" w:hAnsi="Arial" w:cs="Arial"/>
          <w:color w:val="000000"/>
          <w:sz w:val="22"/>
          <w:szCs w:val="22"/>
          <w:bdr w:val="none" w:sz="0" w:space="0" w:color="auto" w:frame="1"/>
          <w:lang w:val="en-GB"/>
        </w:rPr>
        <w:t>s</w:t>
      </w:r>
      <w:r w:rsidR="00D364E1">
        <w:rPr>
          <w:rStyle w:val="normaltextrun"/>
          <w:rFonts w:ascii="Arial" w:eastAsiaTheme="minorEastAsia" w:hAnsi="Arial" w:cs="Arial"/>
          <w:color w:val="000000"/>
          <w:sz w:val="22"/>
          <w:szCs w:val="22"/>
          <w:bdr w:val="none" w:sz="0" w:space="0" w:color="auto" w:frame="1"/>
          <w:lang w:val="en-GB"/>
        </w:rPr>
        <w:t xml:space="preserve">, and </w:t>
      </w:r>
      <w:r w:rsidR="00391B88" w:rsidRPr="00391B88">
        <w:rPr>
          <w:rStyle w:val="normaltextrun"/>
          <w:rFonts w:ascii="Arial" w:eastAsiaTheme="minorEastAsia" w:hAnsi="Arial" w:cs="Arial"/>
          <w:color w:val="000000"/>
          <w:sz w:val="22"/>
          <w:szCs w:val="22"/>
          <w:bdr w:val="none" w:sz="0" w:space="0" w:color="auto" w:frame="1"/>
          <w:lang w:val="en-GB"/>
        </w:rPr>
        <w:t>each retain all commercial rights to their respective compounds</w:t>
      </w:r>
      <w:r w:rsidR="009F075F" w:rsidRPr="009F075F">
        <w:rPr>
          <w:rStyle w:val="normaltextrun"/>
          <w:rFonts w:ascii="Arial" w:eastAsiaTheme="minorEastAsia" w:hAnsi="Arial" w:cs="Arial"/>
          <w:color w:val="000000"/>
          <w:sz w:val="22"/>
          <w:szCs w:val="22"/>
          <w:bdr w:val="none" w:sz="0" w:space="0" w:color="auto" w:frame="1"/>
          <w:lang w:val="en-GB"/>
        </w:rPr>
        <w:t>, including as monotherapy or as combination therapies.</w:t>
      </w:r>
    </w:p>
    <w:p w14:paraId="79B61D73" w14:textId="11C6BF5B" w:rsidR="003C558A" w:rsidRPr="00DB5C02" w:rsidRDefault="003D4E18" w:rsidP="007E2143">
      <w:pPr>
        <w:pStyle w:val="paragraph"/>
        <w:spacing w:after="0"/>
        <w:jc w:val="both"/>
        <w:textAlignment w:val="baseline"/>
        <w:rPr>
          <w:rStyle w:val="Strong"/>
          <w:rFonts w:ascii="Arial" w:hAnsi="Arial" w:cs="Arial"/>
          <w:b w:val="0"/>
          <w:bCs w:val="0"/>
          <w:sz w:val="22"/>
          <w:szCs w:val="22"/>
          <w:lang w:val="en-US"/>
        </w:rPr>
      </w:pPr>
      <w:bookmarkStart w:id="1" w:name="_Hlk154055366"/>
      <w:r>
        <w:rPr>
          <w:rStyle w:val="Strong"/>
          <w:rFonts w:ascii="Arial" w:hAnsi="Arial" w:cs="Arial"/>
          <w:b w:val="0"/>
          <w:bCs w:val="0"/>
          <w:sz w:val="22"/>
          <w:szCs w:val="22"/>
          <w:lang w:val="en-US"/>
        </w:rPr>
        <w:t>“</w:t>
      </w:r>
      <w:r w:rsidR="0023285B" w:rsidRPr="001D6C95">
        <w:rPr>
          <w:rStyle w:val="Strong"/>
          <w:rFonts w:ascii="Arial" w:hAnsi="Arial" w:cs="Arial"/>
          <w:b w:val="0"/>
          <w:bCs w:val="0"/>
          <w:i/>
          <w:iCs/>
          <w:sz w:val="22"/>
          <w:szCs w:val="22"/>
          <w:lang w:val="en-US"/>
        </w:rPr>
        <w:t xml:space="preserve">We are delighted to </w:t>
      </w:r>
      <w:proofErr w:type="gramStart"/>
      <w:r w:rsidR="0023285B" w:rsidRPr="001D6C95">
        <w:rPr>
          <w:rStyle w:val="Strong"/>
          <w:rFonts w:ascii="Arial" w:hAnsi="Arial" w:cs="Arial"/>
          <w:b w:val="0"/>
          <w:bCs w:val="0"/>
          <w:i/>
          <w:iCs/>
          <w:sz w:val="22"/>
          <w:szCs w:val="22"/>
          <w:lang w:val="en-US"/>
        </w:rPr>
        <w:t>enter into</w:t>
      </w:r>
      <w:proofErr w:type="gramEnd"/>
      <w:r w:rsidR="0023285B" w:rsidRPr="001D6C95">
        <w:rPr>
          <w:rStyle w:val="Strong"/>
          <w:rFonts w:ascii="Arial" w:hAnsi="Arial" w:cs="Arial"/>
          <w:b w:val="0"/>
          <w:bCs w:val="0"/>
          <w:i/>
          <w:iCs/>
          <w:sz w:val="22"/>
          <w:szCs w:val="22"/>
          <w:lang w:val="en-US"/>
        </w:rPr>
        <w:t xml:space="preserve"> this clinical collaboration with Repare, the leader in PKMYT1 inhibition</w:t>
      </w:r>
      <w:r w:rsidR="005D096A" w:rsidRPr="001D6C95">
        <w:rPr>
          <w:rStyle w:val="Strong"/>
          <w:rFonts w:ascii="Arial" w:hAnsi="Arial" w:cs="Arial"/>
          <w:b w:val="0"/>
          <w:bCs w:val="0"/>
          <w:i/>
          <w:iCs/>
          <w:sz w:val="22"/>
          <w:szCs w:val="22"/>
          <w:lang w:val="en-US"/>
        </w:rPr>
        <w:t>,</w:t>
      </w:r>
      <w:r w:rsidR="0023285B" w:rsidRPr="001D6C95">
        <w:rPr>
          <w:rStyle w:val="Strong"/>
          <w:rFonts w:ascii="Arial" w:hAnsi="Arial" w:cs="Arial"/>
          <w:b w:val="0"/>
          <w:bCs w:val="0"/>
          <w:i/>
          <w:iCs/>
          <w:sz w:val="22"/>
          <w:szCs w:val="22"/>
          <w:lang w:val="en-US"/>
        </w:rPr>
        <w:t> to reinforce our</w:t>
      </w:r>
      <w:r w:rsidR="002F64F9" w:rsidRPr="001D6C95">
        <w:rPr>
          <w:rStyle w:val="Strong"/>
          <w:rFonts w:ascii="Arial" w:hAnsi="Arial" w:cs="Arial"/>
          <w:b w:val="0"/>
          <w:bCs w:val="0"/>
          <w:i/>
          <w:iCs/>
          <w:sz w:val="22"/>
          <w:szCs w:val="22"/>
          <w:lang w:val="en-US"/>
        </w:rPr>
        <w:t xml:space="preserve"> </w:t>
      </w:r>
      <w:r w:rsidR="006C433E" w:rsidRPr="001D6C95">
        <w:rPr>
          <w:rStyle w:val="Strong"/>
          <w:rFonts w:ascii="Arial" w:hAnsi="Arial" w:cs="Arial"/>
          <w:b w:val="0"/>
          <w:bCs w:val="0"/>
          <w:i/>
          <w:iCs/>
          <w:sz w:val="22"/>
          <w:szCs w:val="22"/>
          <w:lang w:val="en-US"/>
        </w:rPr>
        <w:t>commitment to</w:t>
      </w:r>
      <w:r w:rsidR="0023285B" w:rsidRPr="001D6C95">
        <w:rPr>
          <w:rStyle w:val="Strong"/>
          <w:rFonts w:ascii="Arial" w:hAnsi="Arial" w:cs="Arial"/>
          <w:b w:val="0"/>
          <w:bCs w:val="0"/>
          <w:i/>
          <w:iCs/>
          <w:sz w:val="22"/>
          <w:szCs w:val="22"/>
          <w:lang w:val="en-US"/>
        </w:rPr>
        <w:t xml:space="preserve"> the DDR space with our </w:t>
      </w:r>
      <w:r w:rsidR="00E946F0" w:rsidRPr="001D6C95">
        <w:rPr>
          <w:rStyle w:val="Strong"/>
          <w:rFonts w:ascii="Arial" w:hAnsi="Arial" w:cs="Arial"/>
          <w:b w:val="0"/>
          <w:bCs w:val="0"/>
          <w:i/>
          <w:iCs/>
          <w:sz w:val="22"/>
          <w:szCs w:val="22"/>
          <w:lang w:val="en-US"/>
        </w:rPr>
        <w:t xml:space="preserve">potential </w:t>
      </w:r>
      <w:r w:rsidR="0023285B" w:rsidRPr="001D6C95">
        <w:rPr>
          <w:rStyle w:val="Strong"/>
          <w:rFonts w:ascii="Arial" w:hAnsi="Arial" w:cs="Arial"/>
          <w:b w:val="0"/>
          <w:bCs w:val="0"/>
          <w:i/>
          <w:iCs/>
          <w:sz w:val="22"/>
          <w:szCs w:val="22"/>
          <w:lang w:val="en-US"/>
        </w:rPr>
        <w:t>best-in-class WEE1 inhibitor. </w:t>
      </w:r>
      <w:r w:rsidR="004E7A5D" w:rsidRPr="001D6C95">
        <w:rPr>
          <w:rStyle w:val="Strong"/>
          <w:rFonts w:ascii="Arial" w:hAnsi="Arial" w:cs="Arial"/>
          <w:b w:val="0"/>
          <w:bCs w:val="0"/>
          <w:i/>
          <w:iCs/>
          <w:sz w:val="22"/>
          <w:szCs w:val="22"/>
          <w:lang w:val="en-US"/>
        </w:rPr>
        <w:t xml:space="preserve">We believe this synthetic lethality approach </w:t>
      </w:r>
      <w:r w:rsidR="0023285B" w:rsidRPr="001D6C95">
        <w:rPr>
          <w:rStyle w:val="Strong"/>
          <w:rFonts w:ascii="Arial" w:hAnsi="Arial" w:cs="Arial"/>
          <w:b w:val="0"/>
          <w:bCs w:val="0"/>
          <w:i/>
          <w:iCs/>
          <w:sz w:val="22"/>
          <w:szCs w:val="22"/>
          <w:lang w:val="en-US"/>
        </w:rPr>
        <w:t>will bring an</w:t>
      </w:r>
      <w:r w:rsidR="009F0B89" w:rsidRPr="001D6C95">
        <w:rPr>
          <w:rStyle w:val="Strong"/>
          <w:rFonts w:ascii="Arial" w:hAnsi="Arial" w:cs="Arial"/>
          <w:b w:val="0"/>
          <w:bCs w:val="0"/>
          <w:i/>
          <w:iCs/>
          <w:sz w:val="22"/>
          <w:szCs w:val="22"/>
          <w:lang w:val="en-US"/>
        </w:rPr>
        <w:t xml:space="preserve"> </w:t>
      </w:r>
      <w:r w:rsidR="0023285B" w:rsidRPr="001D6C95">
        <w:rPr>
          <w:rStyle w:val="Strong"/>
          <w:rFonts w:ascii="Arial" w:hAnsi="Arial" w:cs="Arial"/>
          <w:b w:val="0"/>
          <w:bCs w:val="0"/>
          <w:i/>
          <w:iCs/>
          <w:sz w:val="22"/>
          <w:szCs w:val="22"/>
          <w:lang w:val="en-US"/>
        </w:rPr>
        <w:t>innovative precision medicine therapy to patients,</w:t>
      </w:r>
      <w:r w:rsidR="0023285B" w:rsidRPr="0023285B">
        <w:rPr>
          <w:rStyle w:val="Strong"/>
          <w:rFonts w:ascii="Arial" w:hAnsi="Arial" w:cs="Arial"/>
          <w:b w:val="0"/>
          <w:bCs w:val="0"/>
          <w:sz w:val="22"/>
          <w:szCs w:val="22"/>
          <w:lang w:val="en-US"/>
        </w:rPr>
        <w:t xml:space="preserve">” said </w:t>
      </w:r>
      <w:r w:rsidR="0023285B" w:rsidRPr="001D6C95">
        <w:rPr>
          <w:rStyle w:val="Strong"/>
          <w:rFonts w:ascii="Arial" w:hAnsi="Arial" w:cs="Arial"/>
          <w:sz w:val="22"/>
          <w:szCs w:val="22"/>
          <w:lang w:val="en-US"/>
        </w:rPr>
        <w:t>Bertrand Ducrey, CEO of Debiopharm</w:t>
      </w:r>
      <w:r w:rsidR="0023285B" w:rsidRPr="0023285B">
        <w:rPr>
          <w:rStyle w:val="Strong"/>
          <w:rFonts w:ascii="Arial" w:hAnsi="Arial" w:cs="Arial"/>
          <w:b w:val="0"/>
          <w:bCs w:val="0"/>
          <w:sz w:val="22"/>
          <w:szCs w:val="22"/>
          <w:lang w:val="en-US"/>
        </w:rPr>
        <w:t>.  “</w:t>
      </w:r>
      <w:r w:rsidR="00C9406C" w:rsidRPr="001D6C95">
        <w:rPr>
          <w:rStyle w:val="Strong"/>
          <w:rFonts w:ascii="Arial" w:hAnsi="Arial" w:cs="Arial"/>
          <w:b w:val="0"/>
          <w:bCs w:val="0"/>
          <w:i/>
          <w:iCs/>
          <w:sz w:val="22"/>
          <w:szCs w:val="22"/>
          <w:lang w:val="en-US"/>
        </w:rPr>
        <w:t xml:space="preserve">This is the first time that </w:t>
      </w:r>
      <w:r w:rsidR="0023285B" w:rsidRPr="001D6C95">
        <w:rPr>
          <w:rStyle w:val="Strong"/>
          <w:rFonts w:ascii="Arial" w:hAnsi="Arial" w:cs="Arial"/>
          <w:b w:val="0"/>
          <w:bCs w:val="0"/>
          <w:i/>
          <w:iCs/>
          <w:sz w:val="22"/>
          <w:szCs w:val="22"/>
          <w:lang w:val="en-US"/>
        </w:rPr>
        <w:t xml:space="preserve">Debiopharm </w:t>
      </w:r>
      <w:r w:rsidR="00C9406C" w:rsidRPr="001D6C95">
        <w:rPr>
          <w:rStyle w:val="Strong"/>
          <w:rFonts w:ascii="Arial" w:hAnsi="Arial" w:cs="Arial"/>
          <w:b w:val="0"/>
          <w:bCs w:val="0"/>
          <w:i/>
          <w:iCs/>
          <w:sz w:val="22"/>
          <w:szCs w:val="22"/>
          <w:lang w:val="en-US"/>
        </w:rPr>
        <w:t xml:space="preserve">has initiated a collaboration </w:t>
      </w:r>
      <w:r w:rsidR="0023285B" w:rsidRPr="001D6C95">
        <w:rPr>
          <w:rStyle w:val="Strong"/>
          <w:rFonts w:ascii="Arial" w:hAnsi="Arial" w:cs="Arial"/>
          <w:b w:val="0"/>
          <w:bCs w:val="0"/>
          <w:i/>
          <w:iCs/>
          <w:sz w:val="22"/>
          <w:szCs w:val="22"/>
          <w:lang w:val="en-US"/>
        </w:rPr>
        <w:t>to combine two investigational compounds</w:t>
      </w:r>
      <w:r w:rsidR="00CC15BB" w:rsidRPr="001D6C95">
        <w:rPr>
          <w:rStyle w:val="Strong"/>
          <w:rFonts w:ascii="Arial" w:hAnsi="Arial" w:cs="Arial"/>
          <w:b w:val="0"/>
          <w:bCs w:val="0"/>
          <w:i/>
          <w:iCs/>
          <w:sz w:val="22"/>
          <w:szCs w:val="22"/>
          <w:lang w:val="en-US"/>
        </w:rPr>
        <w:t>, demonstrating our excitement by the potential of this therapeutic approach in hard-to-treat cancers</w:t>
      </w:r>
      <w:r w:rsidR="00382ACC" w:rsidRPr="00DB5C02">
        <w:rPr>
          <w:rStyle w:val="Strong"/>
          <w:rFonts w:ascii="Arial" w:hAnsi="Arial" w:cs="Arial"/>
          <w:b w:val="0"/>
          <w:bCs w:val="0"/>
          <w:sz w:val="22"/>
          <w:szCs w:val="22"/>
          <w:lang w:val="en-US"/>
        </w:rPr>
        <w:t>.”</w:t>
      </w:r>
    </w:p>
    <w:p w14:paraId="2BFB9DCE" w14:textId="77777777" w:rsidR="00A27055" w:rsidRPr="00BD0975" w:rsidRDefault="00A27055" w:rsidP="00A27055">
      <w:pPr>
        <w:spacing w:before="360"/>
        <w:jc w:val="both"/>
        <w:rPr>
          <w:rFonts w:ascii="Arial" w:hAnsi="Arial" w:cs="Arial"/>
          <w:color w:val="000000" w:themeColor="text1"/>
          <w:lang w:val="en-US"/>
        </w:rPr>
      </w:pPr>
      <w:r w:rsidRPr="00BD0975">
        <w:rPr>
          <w:rFonts w:ascii="Arial" w:hAnsi="Arial" w:cs="Arial"/>
          <w:color w:val="000000" w:themeColor="text1"/>
          <w:lang w:val="en-US"/>
        </w:rPr>
        <w:t xml:space="preserve">At the AACR-NCI-EORTC conference held in Boston in October 2023, </w:t>
      </w:r>
      <w:proofErr w:type="spellStart"/>
      <w:r w:rsidRPr="00BD0975">
        <w:rPr>
          <w:rFonts w:ascii="Arial" w:hAnsi="Arial" w:cs="Arial"/>
          <w:color w:val="000000" w:themeColor="text1"/>
          <w:lang w:val="en-US"/>
        </w:rPr>
        <w:t>Repare</w:t>
      </w:r>
      <w:proofErr w:type="spellEnd"/>
      <w:r w:rsidRPr="00BD0975">
        <w:rPr>
          <w:rFonts w:ascii="Arial" w:hAnsi="Arial" w:cs="Arial"/>
          <w:color w:val="000000" w:themeColor="text1"/>
          <w:lang w:val="en-US"/>
        </w:rPr>
        <w:t xml:space="preserve"> presented data showing that the combination of </w:t>
      </w:r>
      <w:proofErr w:type="spellStart"/>
      <w:r w:rsidRPr="00BD0975">
        <w:rPr>
          <w:rFonts w:ascii="Arial" w:hAnsi="Arial" w:cs="Arial"/>
          <w:color w:val="000000" w:themeColor="text1"/>
          <w:lang w:val="en-US"/>
        </w:rPr>
        <w:t>lunresertib</w:t>
      </w:r>
      <w:proofErr w:type="spellEnd"/>
      <w:r w:rsidRPr="00BD0975">
        <w:rPr>
          <w:rFonts w:ascii="Arial" w:hAnsi="Arial" w:cs="Arial"/>
          <w:color w:val="000000" w:themeColor="text1"/>
          <w:lang w:val="en-US"/>
        </w:rPr>
        <w:t xml:space="preserve"> and Debio 0123 is highly synergistic, and drives rapid and deep tumor regressions (</w:t>
      </w:r>
      <w:r w:rsidR="001D6C95">
        <w:fldChar w:fldCharType="begin"/>
      </w:r>
      <w:r w:rsidR="001D6C95" w:rsidRPr="00594B3E">
        <w:rPr>
          <w:lang w:val="en-GB"/>
        </w:rPr>
        <w:instrText>HYPERLINK "https://www.reparerx.com/wp-content/uploads/2023/10/ANE_A023_Preclinical-development-of-PKMYT1-and-WEE1-inhibitor-combinations.pdf"</w:instrText>
      </w:r>
      <w:r w:rsidR="001D6C95">
        <w:fldChar w:fldCharType="separate"/>
      </w:r>
      <w:r w:rsidRPr="00BD0975">
        <w:rPr>
          <w:rStyle w:val="Hyperlink"/>
          <w:rFonts w:ascii="Arial" w:hAnsi="Arial" w:cs="Arial"/>
          <w:lang w:val="en-US"/>
        </w:rPr>
        <w:t>Gallo et al., Poster #A023</w:t>
      </w:r>
      <w:r w:rsidR="001D6C95">
        <w:rPr>
          <w:rStyle w:val="Hyperlink"/>
          <w:rFonts w:ascii="Arial" w:hAnsi="Arial" w:cs="Arial"/>
          <w:lang w:val="en-US"/>
        </w:rPr>
        <w:fldChar w:fldCharType="end"/>
      </w:r>
      <w:r w:rsidRPr="00BD0975">
        <w:rPr>
          <w:rFonts w:ascii="Arial" w:hAnsi="Arial" w:cs="Arial"/>
          <w:color w:val="000000" w:themeColor="text1"/>
          <w:lang w:val="en-US"/>
        </w:rPr>
        <w:t>).  Unpublished data independently generated by Debiopharm confirmed the dramatic synergy of the Debio 0123/</w:t>
      </w:r>
      <w:proofErr w:type="spellStart"/>
      <w:r w:rsidRPr="00BD0975">
        <w:rPr>
          <w:rFonts w:ascii="Arial" w:hAnsi="Arial" w:cs="Arial"/>
          <w:color w:val="000000" w:themeColor="text1"/>
          <w:lang w:val="en-US"/>
        </w:rPr>
        <w:t>lunresertib</w:t>
      </w:r>
      <w:proofErr w:type="spellEnd"/>
      <w:r w:rsidRPr="00BD0975">
        <w:rPr>
          <w:rFonts w:ascii="Arial" w:hAnsi="Arial" w:cs="Arial"/>
          <w:color w:val="000000" w:themeColor="text1"/>
          <w:lang w:val="en-US"/>
        </w:rPr>
        <w:t xml:space="preserve"> combination in vivo, further supporting the rationale for this clinical collaboration. In addition, several recent preclinical studies published by </w:t>
      </w:r>
      <w:proofErr w:type="spellStart"/>
      <w:r w:rsidRPr="00BD0975">
        <w:rPr>
          <w:rFonts w:ascii="Arial" w:hAnsi="Arial" w:cs="Arial"/>
          <w:color w:val="000000" w:themeColor="text1"/>
          <w:lang w:val="en-US"/>
        </w:rPr>
        <w:t>Repare</w:t>
      </w:r>
      <w:proofErr w:type="spellEnd"/>
      <w:r w:rsidRPr="00BD0975">
        <w:rPr>
          <w:rFonts w:ascii="Arial" w:hAnsi="Arial" w:cs="Arial"/>
          <w:color w:val="000000" w:themeColor="text1"/>
          <w:lang w:val="en-US"/>
        </w:rPr>
        <w:t xml:space="preserve"> and its collaborators have demonstrated proof-of-concept for the combination of WEE1 and PKMYT1 inhibition in relevant cancer cell lines and animal models of cancer (</w:t>
      </w:r>
      <w:proofErr w:type="spellStart"/>
      <w:r w:rsidRPr="00BD0975">
        <w:rPr>
          <w:rFonts w:ascii="Arial" w:hAnsi="Arial" w:cs="Arial"/>
          <w:color w:val="000000" w:themeColor="text1"/>
          <w:lang w:val="en-US"/>
        </w:rPr>
        <w:t>Sokhi</w:t>
      </w:r>
      <w:proofErr w:type="spellEnd"/>
      <w:r w:rsidRPr="00BD0975">
        <w:rPr>
          <w:rFonts w:ascii="Arial" w:hAnsi="Arial" w:cs="Arial"/>
          <w:color w:val="000000" w:themeColor="text1"/>
          <w:lang w:val="en-US"/>
        </w:rPr>
        <w:t xml:space="preserve"> et al. “Investigating Wee1 and Myt1 combined inhibition as a potential cancer therapeutic strategy”, AACR 2023, Poster #5511; </w:t>
      </w:r>
      <w:r w:rsidR="001D6C95">
        <w:fldChar w:fldCharType="begin"/>
      </w:r>
      <w:r w:rsidR="001D6C95" w:rsidRPr="00594B3E">
        <w:rPr>
          <w:lang w:val="en-GB"/>
        </w:rPr>
        <w:instrText>HYPERLINK "https://pubmed.ncbi.nlm.nih.gov/37325550/"</w:instrText>
      </w:r>
      <w:r w:rsidR="001D6C95">
        <w:fldChar w:fldCharType="separate"/>
      </w:r>
      <w:proofErr w:type="spellStart"/>
      <w:r w:rsidRPr="00BD0975">
        <w:rPr>
          <w:rStyle w:val="Hyperlink"/>
          <w:rFonts w:ascii="Arial" w:hAnsi="Arial" w:cs="Arial"/>
          <w:lang w:val="en-US"/>
        </w:rPr>
        <w:t>Benada</w:t>
      </w:r>
      <w:proofErr w:type="spellEnd"/>
      <w:r w:rsidRPr="00BD0975">
        <w:rPr>
          <w:rStyle w:val="Hyperlink"/>
          <w:rFonts w:ascii="Arial" w:hAnsi="Arial" w:cs="Arial"/>
          <w:lang w:val="en-US"/>
        </w:rPr>
        <w:t xml:space="preserve"> et al., 2023</w:t>
      </w:r>
      <w:r w:rsidR="001D6C95">
        <w:rPr>
          <w:rStyle w:val="Hyperlink"/>
          <w:rFonts w:ascii="Arial" w:hAnsi="Arial" w:cs="Arial"/>
          <w:lang w:val="en-US"/>
        </w:rPr>
        <w:fldChar w:fldCharType="end"/>
      </w:r>
      <w:r w:rsidRPr="00BD0975">
        <w:rPr>
          <w:rFonts w:ascii="Arial" w:hAnsi="Arial" w:cs="Arial"/>
          <w:color w:val="000000" w:themeColor="text1"/>
          <w:lang w:val="en-US"/>
        </w:rPr>
        <w:t>).</w:t>
      </w:r>
    </w:p>
    <w:p w14:paraId="578DA8A6" w14:textId="0694F3D0" w:rsidR="007E2143" w:rsidRPr="003F5080" w:rsidRDefault="007E2143" w:rsidP="007E2143">
      <w:pPr>
        <w:pStyle w:val="paragraph"/>
        <w:spacing w:after="0"/>
        <w:jc w:val="both"/>
        <w:textAlignment w:val="baseline"/>
        <w:rPr>
          <w:rStyle w:val="Strong"/>
          <w:rFonts w:ascii="Arial" w:hAnsi="Arial" w:cs="Arial"/>
          <w:b w:val="0"/>
          <w:bCs w:val="0"/>
          <w:sz w:val="22"/>
          <w:szCs w:val="22"/>
          <w:lang w:val="en-US"/>
        </w:rPr>
      </w:pPr>
      <w:bookmarkStart w:id="2" w:name="_Hlk154055401"/>
      <w:bookmarkEnd w:id="1"/>
      <w:r w:rsidRPr="00DB5C02">
        <w:rPr>
          <w:rStyle w:val="Strong"/>
          <w:rFonts w:ascii="Arial" w:hAnsi="Arial" w:cs="Arial"/>
          <w:b w:val="0"/>
          <w:bCs w:val="0"/>
          <w:sz w:val="22"/>
          <w:szCs w:val="22"/>
          <w:lang w:val="en-US"/>
        </w:rPr>
        <w:t>“</w:t>
      </w:r>
      <w:r w:rsidR="00CC15BB" w:rsidRPr="001D6C95">
        <w:rPr>
          <w:rStyle w:val="Strong"/>
          <w:rFonts w:ascii="Arial" w:hAnsi="Arial" w:cs="Arial"/>
          <w:b w:val="0"/>
          <w:bCs w:val="0"/>
          <w:i/>
          <w:iCs/>
          <w:sz w:val="22"/>
          <w:szCs w:val="22"/>
          <w:lang w:val="en-US"/>
        </w:rPr>
        <w:t xml:space="preserve">Combining with </w:t>
      </w:r>
      <w:r w:rsidR="001535E8" w:rsidRPr="001D6C95">
        <w:rPr>
          <w:rStyle w:val="Strong"/>
          <w:rFonts w:ascii="Arial" w:hAnsi="Arial" w:cs="Arial"/>
          <w:b w:val="0"/>
          <w:bCs w:val="0"/>
          <w:i/>
          <w:iCs/>
          <w:sz w:val="22"/>
          <w:szCs w:val="22"/>
          <w:lang w:val="en-US"/>
        </w:rPr>
        <w:t>Debiopharm</w:t>
      </w:r>
      <w:r w:rsidR="00CC15BB" w:rsidRPr="001D6C95">
        <w:rPr>
          <w:rStyle w:val="Strong"/>
          <w:rFonts w:ascii="Arial" w:hAnsi="Arial" w:cs="Arial"/>
          <w:b w:val="0"/>
          <w:bCs w:val="0"/>
          <w:i/>
          <w:iCs/>
          <w:sz w:val="22"/>
          <w:szCs w:val="22"/>
          <w:lang w:val="en-US"/>
        </w:rPr>
        <w:t xml:space="preserve">’s </w:t>
      </w:r>
      <w:r w:rsidR="006B2413" w:rsidRPr="001D6C95">
        <w:rPr>
          <w:rStyle w:val="Strong"/>
          <w:rFonts w:ascii="Arial" w:hAnsi="Arial" w:cs="Arial"/>
          <w:b w:val="0"/>
          <w:bCs w:val="0"/>
          <w:i/>
          <w:iCs/>
          <w:sz w:val="22"/>
          <w:szCs w:val="22"/>
          <w:lang w:val="en-US"/>
        </w:rPr>
        <w:t xml:space="preserve">highly </w:t>
      </w:r>
      <w:r w:rsidR="00BA077C" w:rsidRPr="001D6C95">
        <w:rPr>
          <w:rStyle w:val="Strong"/>
          <w:rFonts w:ascii="Arial" w:hAnsi="Arial" w:cs="Arial"/>
          <w:b w:val="0"/>
          <w:bCs w:val="0"/>
          <w:i/>
          <w:iCs/>
          <w:sz w:val="22"/>
          <w:szCs w:val="22"/>
          <w:lang w:val="en-US"/>
        </w:rPr>
        <w:t xml:space="preserve">selective </w:t>
      </w:r>
      <w:r w:rsidR="00874ED4" w:rsidRPr="001D6C95">
        <w:rPr>
          <w:rStyle w:val="Strong"/>
          <w:rFonts w:ascii="Arial" w:hAnsi="Arial" w:cs="Arial"/>
          <w:b w:val="0"/>
          <w:bCs w:val="0"/>
          <w:i/>
          <w:iCs/>
          <w:sz w:val="22"/>
          <w:szCs w:val="22"/>
          <w:lang w:val="en-US"/>
        </w:rPr>
        <w:t>W</w:t>
      </w:r>
      <w:r w:rsidR="0077773B" w:rsidRPr="001D6C95">
        <w:rPr>
          <w:rStyle w:val="Strong"/>
          <w:rFonts w:ascii="Arial" w:hAnsi="Arial" w:cs="Arial"/>
          <w:b w:val="0"/>
          <w:bCs w:val="0"/>
          <w:i/>
          <w:iCs/>
          <w:sz w:val="22"/>
          <w:szCs w:val="22"/>
          <w:lang w:val="en-US"/>
        </w:rPr>
        <w:t>EE</w:t>
      </w:r>
      <w:r w:rsidR="00B6301F" w:rsidRPr="001D6C95">
        <w:rPr>
          <w:rStyle w:val="Strong"/>
          <w:rFonts w:ascii="Arial" w:hAnsi="Arial" w:cs="Arial"/>
          <w:b w:val="0"/>
          <w:bCs w:val="0"/>
          <w:i/>
          <w:iCs/>
          <w:sz w:val="22"/>
          <w:szCs w:val="22"/>
          <w:lang w:val="en-US"/>
        </w:rPr>
        <w:t>1 inhibitor</w:t>
      </w:r>
      <w:r w:rsidR="00DC6E7F" w:rsidRPr="001D6C95">
        <w:rPr>
          <w:rStyle w:val="Strong"/>
          <w:rFonts w:ascii="Arial" w:hAnsi="Arial" w:cs="Arial"/>
          <w:b w:val="0"/>
          <w:bCs w:val="0"/>
          <w:i/>
          <w:iCs/>
          <w:sz w:val="22"/>
          <w:szCs w:val="22"/>
          <w:lang w:val="en-US"/>
        </w:rPr>
        <w:t xml:space="preserve"> is the ideal strategy to further extend our leadership in PKMYT1 inhibitor development</w:t>
      </w:r>
      <w:r w:rsidR="00E669AE" w:rsidRPr="001D6C95">
        <w:rPr>
          <w:rStyle w:val="Strong"/>
          <w:rFonts w:ascii="Arial" w:hAnsi="Arial" w:cs="Arial"/>
          <w:b w:val="0"/>
          <w:bCs w:val="0"/>
          <w:i/>
          <w:iCs/>
          <w:sz w:val="22"/>
          <w:szCs w:val="22"/>
          <w:lang w:val="en-US"/>
        </w:rPr>
        <w:t>,</w:t>
      </w:r>
      <w:r w:rsidR="00E669AE" w:rsidRPr="003F5080">
        <w:rPr>
          <w:rStyle w:val="Strong"/>
          <w:rFonts w:ascii="Arial" w:hAnsi="Arial" w:cs="Arial"/>
          <w:b w:val="0"/>
          <w:bCs w:val="0"/>
          <w:sz w:val="22"/>
          <w:szCs w:val="22"/>
          <w:lang w:val="en-US"/>
        </w:rPr>
        <w:t xml:space="preserve">” said </w:t>
      </w:r>
      <w:r w:rsidR="00E669AE" w:rsidRPr="001D6C95">
        <w:rPr>
          <w:rStyle w:val="Strong"/>
          <w:rFonts w:ascii="Arial" w:hAnsi="Arial" w:cs="Arial"/>
          <w:sz w:val="22"/>
          <w:szCs w:val="22"/>
          <w:lang w:val="en-US"/>
        </w:rPr>
        <w:t xml:space="preserve">Lloyd </w:t>
      </w:r>
      <w:r w:rsidR="00DE6A05" w:rsidRPr="001D6C95">
        <w:rPr>
          <w:rStyle w:val="Strong"/>
          <w:rFonts w:ascii="Arial" w:hAnsi="Arial" w:cs="Arial"/>
          <w:sz w:val="22"/>
          <w:szCs w:val="22"/>
          <w:lang w:val="en-US"/>
        </w:rPr>
        <w:t xml:space="preserve">M. </w:t>
      </w:r>
      <w:r w:rsidR="00E669AE" w:rsidRPr="001D6C95">
        <w:rPr>
          <w:rStyle w:val="Strong"/>
          <w:rFonts w:ascii="Arial" w:hAnsi="Arial" w:cs="Arial"/>
          <w:sz w:val="22"/>
          <w:szCs w:val="22"/>
          <w:lang w:val="en-US"/>
        </w:rPr>
        <w:t>Segal, CEO of Repare</w:t>
      </w:r>
      <w:r w:rsidR="00874ED4" w:rsidRPr="003F5080">
        <w:rPr>
          <w:rStyle w:val="Strong"/>
          <w:rFonts w:ascii="Arial" w:hAnsi="Arial" w:cs="Arial"/>
          <w:b w:val="0"/>
          <w:bCs w:val="0"/>
          <w:sz w:val="22"/>
          <w:szCs w:val="22"/>
          <w:lang w:val="en-US"/>
        </w:rPr>
        <w:t xml:space="preserve">.  </w:t>
      </w:r>
      <w:r w:rsidR="00E669AE" w:rsidRPr="003F5080">
        <w:rPr>
          <w:rStyle w:val="Strong"/>
          <w:rFonts w:ascii="Arial" w:hAnsi="Arial" w:cs="Arial"/>
          <w:b w:val="0"/>
          <w:bCs w:val="0"/>
          <w:sz w:val="22"/>
          <w:szCs w:val="22"/>
          <w:lang w:val="en-US"/>
        </w:rPr>
        <w:t>“</w:t>
      </w:r>
      <w:r w:rsidR="00874ED4" w:rsidRPr="001D6C95">
        <w:rPr>
          <w:rStyle w:val="Strong"/>
          <w:rFonts w:ascii="Arial" w:hAnsi="Arial" w:cs="Arial"/>
          <w:b w:val="0"/>
          <w:bCs w:val="0"/>
          <w:i/>
          <w:iCs/>
          <w:sz w:val="22"/>
          <w:szCs w:val="22"/>
          <w:lang w:val="en-US"/>
        </w:rPr>
        <w:t>T</w:t>
      </w:r>
      <w:r w:rsidR="00CB3286" w:rsidRPr="001D6C95">
        <w:rPr>
          <w:rStyle w:val="Strong"/>
          <w:rFonts w:ascii="Arial" w:hAnsi="Arial" w:cs="Arial"/>
          <w:b w:val="0"/>
          <w:bCs w:val="0"/>
          <w:i/>
          <w:iCs/>
          <w:sz w:val="22"/>
          <w:szCs w:val="22"/>
          <w:lang w:val="en-US"/>
        </w:rPr>
        <w:t>he</w:t>
      </w:r>
      <w:r w:rsidR="00291D3C" w:rsidRPr="001D6C95">
        <w:rPr>
          <w:rStyle w:val="Strong"/>
          <w:rFonts w:ascii="Arial" w:hAnsi="Arial" w:cs="Arial"/>
          <w:b w:val="0"/>
          <w:bCs w:val="0"/>
          <w:i/>
          <w:iCs/>
          <w:sz w:val="22"/>
          <w:szCs w:val="22"/>
          <w:lang w:val="en-US"/>
        </w:rPr>
        <w:t xml:space="preserve"> compelling</w:t>
      </w:r>
      <w:r w:rsidR="00B365CA" w:rsidRPr="001D6C95">
        <w:rPr>
          <w:rStyle w:val="Strong"/>
          <w:rFonts w:ascii="Arial" w:hAnsi="Arial" w:cs="Arial"/>
          <w:b w:val="0"/>
          <w:bCs w:val="0"/>
          <w:i/>
          <w:iCs/>
          <w:sz w:val="22"/>
          <w:szCs w:val="22"/>
          <w:lang w:val="en-US"/>
        </w:rPr>
        <w:t xml:space="preserve"> mechanistic rationale and</w:t>
      </w:r>
      <w:r w:rsidR="00874ED4" w:rsidRPr="001D6C95">
        <w:rPr>
          <w:rStyle w:val="Strong"/>
          <w:rFonts w:ascii="Arial" w:hAnsi="Arial" w:cs="Arial"/>
          <w:b w:val="0"/>
          <w:bCs w:val="0"/>
          <w:i/>
          <w:iCs/>
          <w:sz w:val="22"/>
          <w:szCs w:val="22"/>
          <w:lang w:val="en-US"/>
        </w:rPr>
        <w:t xml:space="preserve"> preclinical data </w:t>
      </w:r>
      <w:proofErr w:type="spellStart"/>
      <w:r w:rsidR="00B365CA" w:rsidRPr="001D6C95">
        <w:rPr>
          <w:rStyle w:val="Strong"/>
          <w:rFonts w:ascii="Arial" w:hAnsi="Arial" w:cs="Arial"/>
          <w:b w:val="0"/>
          <w:bCs w:val="0"/>
          <w:i/>
          <w:iCs/>
          <w:sz w:val="22"/>
          <w:szCs w:val="22"/>
          <w:lang w:val="en-US"/>
        </w:rPr>
        <w:t>Repare</w:t>
      </w:r>
      <w:proofErr w:type="spellEnd"/>
      <w:r w:rsidR="00B365CA" w:rsidRPr="001D6C95">
        <w:rPr>
          <w:rStyle w:val="Strong"/>
          <w:rFonts w:ascii="Arial" w:hAnsi="Arial" w:cs="Arial"/>
          <w:b w:val="0"/>
          <w:bCs w:val="0"/>
          <w:i/>
          <w:iCs/>
          <w:sz w:val="22"/>
          <w:szCs w:val="22"/>
          <w:lang w:val="en-US"/>
        </w:rPr>
        <w:t xml:space="preserve"> and Debiopharm </w:t>
      </w:r>
      <w:r w:rsidR="00A1162B" w:rsidRPr="001D6C95">
        <w:rPr>
          <w:rStyle w:val="Strong"/>
          <w:rFonts w:ascii="Arial" w:hAnsi="Arial" w:cs="Arial"/>
          <w:b w:val="0"/>
          <w:bCs w:val="0"/>
          <w:i/>
          <w:iCs/>
          <w:sz w:val="22"/>
          <w:szCs w:val="22"/>
          <w:lang w:val="en-US"/>
        </w:rPr>
        <w:t xml:space="preserve">have </w:t>
      </w:r>
      <w:r w:rsidR="00420B96" w:rsidRPr="001D6C95">
        <w:rPr>
          <w:rStyle w:val="Strong"/>
          <w:rFonts w:ascii="Arial" w:hAnsi="Arial" w:cs="Arial"/>
          <w:b w:val="0"/>
          <w:bCs w:val="0"/>
          <w:i/>
          <w:iCs/>
          <w:sz w:val="22"/>
          <w:szCs w:val="22"/>
          <w:lang w:val="en-US"/>
        </w:rPr>
        <w:t xml:space="preserve">each </w:t>
      </w:r>
      <w:r w:rsidR="00A1162B" w:rsidRPr="001D6C95">
        <w:rPr>
          <w:rStyle w:val="Strong"/>
          <w:rFonts w:ascii="Arial" w:hAnsi="Arial" w:cs="Arial"/>
          <w:b w:val="0"/>
          <w:bCs w:val="0"/>
          <w:i/>
          <w:iCs/>
          <w:sz w:val="22"/>
          <w:szCs w:val="22"/>
          <w:lang w:val="en-US"/>
        </w:rPr>
        <w:t xml:space="preserve">generated </w:t>
      </w:r>
      <w:r w:rsidR="00D21BDF" w:rsidRPr="001D6C95">
        <w:rPr>
          <w:rStyle w:val="Strong"/>
          <w:rFonts w:ascii="Arial" w:hAnsi="Arial" w:cs="Arial"/>
          <w:b w:val="0"/>
          <w:bCs w:val="0"/>
          <w:i/>
          <w:iCs/>
          <w:sz w:val="22"/>
          <w:szCs w:val="22"/>
          <w:lang w:val="en-US"/>
        </w:rPr>
        <w:t xml:space="preserve">for this combination </w:t>
      </w:r>
      <w:r w:rsidR="00A1162B" w:rsidRPr="001D6C95">
        <w:rPr>
          <w:rStyle w:val="Strong"/>
          <w:rFonts w:ascii="Arial" w:hAnsi="Arial" w:cs="Arial"/>
          <w:b w:val="0"/>
          <w:bCs w:val="0"/>
          <w:i/>
          <w:iCs/>
          <w:sz w:val="22"/>
          <w:szCs w:val="22"/>
          <w:lang w:val="en-US"/>
        </w:rPr>
        <w:t xml:space="preserve">give us confidence </w:t>
      </w:r>
      <w:r w:rsidR="002152E3" w:rsidRPr="001D6C95">
        <w:rPr>
          <w:rStyle w:val="Strong"/>
          <w:rFonts w:ascii="Arial" w:hAnsi="Arial" w:cs="Arial"/>
          <w:b w:val="0"/>
          <w:bCs w:val="0"/>
          <w:i/>
          <w:iCs/>
          <w:sz w:val="22"/>
          <w:szCs w:val="22"/>
          <w:lang w:val="en-US"/>
        </w:rPr>
        <w:t xml:space="preserve">in </w:t>
      </w:r>
      <w:r w:rsidR="006578CC" w:rsidRPr="001D6C95">
        <w:rPr>
          <w:rStyle w:val="Strong"/>
          <w:rFonts w:ascii="Arial" w:hAnsi="Arial" w:cs="Arial"/>
          <w:b w:val="0"/>
          <w:bCs w:val="0"/>
          <w:i/>
          <w:iCs/>
          <w:sz w:val="22"/>
          <w:szCs w:val="22"/>
          <w:lang w:val="en-US"/>
        </w:rPr>
        <w:t>its</w:t>
      </w:r>
      <w:r w:rsidR="002152E3" w:rsidRPr="001D6C95">
        <w:rPr>
          <w:rStyle w:val="Strong"/>
          <w:rFonts w:ascii="Arial" w:hAnsi="Arial" w:cs="Arial"/>
          <w:b w:val="0"/>
          <w:bCs w:val="0"/>
          <w:i/>
          <w:iCs/>
          <w:sz w:val="22"/>
          <w:szCs w:val="22"/>
          <w:lang w:val="en-US"/>
        </w:rPr>
        <w:t xml:space="preserve"> potential </w:t>
      </w:r>
      <w:r w:rsidR="00193B5C" w:rsidRPr="001D6C95">
        <w:rPr>
          <w:rStyle w:val="Strong"/>
          <w:rFonts w:ascii="Arial" w:hAnsi="Arial" w:cs="Arial"/>
          <w:b w:val="0"/>
          <w:bCs w:val="0"/>
          <w:i/>
          <w:iCs/>
          <w:sz w:val="22"/>
          <w:szCs w:val="22"/>
          <w:lang w:val="en-US"/>
        </w:rPr>
        <w:t>to deliver transformative benefit to patients</w:t>
      </w:r>
      <w:r w:rsidR="0020792B" w:rsidRPr="001D6C95">
        <w:rPr>
          <w:rStyle w:val="Strong"/>
          <w:rFonts w:ascii="Arial" w:hAnsi="Arial" w:cs="Arial"/>
          <w:b w:val="0"/>
          <w:bCs w:val="0"/>
          <w:i/>
          <w:iCs/>
          <w:sz w:val="22"/>
          <w:szCs w:val="22"/>
          <w:lang w:val="en-US"/>
        </w:rPr>
        <w:t xml:space="preserve"> with </w:t>
      </w:r>
      <w:r w:rsidR="00C0554C" w:rsidRPr="001D6C95">
        <w:rPr>
          <w:rStyle w:val="Strong"/>
          <w:rFonts w:ascii="Arial" w:hAnsi="Arial" w:cs="Arial"/>
          <w:b w:val="0"/>
          <w:bCs w:val="0"/>
          <w:i/>
          <w:iCs/>
          <w:sz w:val="22"/>
          <w:szCs w:val="22"/>
          <w:lang w:val="en-US"/>
        </w:rPr>
        <w:t xml:space="preserve">high </w:t>
      </w:r>
      <w:r w:rsidR="0020792B" w:rsidRPr="001D6C95">
        <w:rPr>
          <w:rStyle w:val="Strong"/>
          <w:rFonts w:ascii="Arial" w:hAnsi="Arial" w:cs="Arial"/>
          <w:b w:val="0"/>
          <w:bCs w:val="0"/>
          <w:i/>
          <w:iCs/>
          <w:sz w:val="22"/>
          <w:szCs w:val="22"/>
          <w:lang w:val="en-US"/>
        </w:rPr>
        <w:t xml:space="preserve">unmet </w:t>
      </w:r>
      <w:r w:rsidR="00361882" w:rsidRPr="001D6C95">
        <w:rPr>
          <w:rStyle w:val="Strong"/>
          <w:rFonts w:ascii="Arial" w:hAnsi="Arial" w:cs="Arial"/>
          <w:b w:val="0"/>
          <w:bCs w:val="0"/>
          <w:i/>
          <w:iCs/>
          <w:sz w:val="22"/>
          <w:szCs w:val="22"/>
          <w:lang w:val="en-US"/>
        </w:rPr>
        <w:t xml:space="preserve">medical </w:t>
      </w:r>
      <w:r w:rsidR="0020792B" w:rsidRPr="001D6C95">
        <w:rPr>
          <w:rStyle w:val="Strong"/>
          <w:rFonts w:ascii="Arial" w:hAnsi="Arial" w:cs="Arial"/>
          <w:b w:val="0"/>
          <w:bCs w:val="0"/>
          <w:i/>
          <w:iCs/>
          <w:sz w:val="22"/>
          <w:szCs w:val="22"/>
          <w:lang w:val="en-US"/>
        </w:rPr>
        <w:t>need.</w:t>
      </w:r>
      <w:r w:rsidR="00CE3D88" w:rsidRPr="003F5080">
        <w:rPr>
          <w:rStyle w:val="Strong"/>
          <w:rFonts w:ascii="Arial" w:hAnsi="Arial" w:cs="Arial"/>
          <w:b w:val="0"/>
          <w:bCs w:val="0"/>
          <w:sz w:val="22"/>
          <w:szCs w:val="22"/>
          <w:lang w:val="en-US"/>
        </w:rPr>
        <w:t>”</w:t>
      </w:r>
      <w:bookmarkEnd w:id="2"/>
    </w:p>
    <w:p w14:paraId="3BD7496F" w14:textId="4D73338E" w:rsidR="00887895" w:rsidRPr="006C5F12" w:rsidRDefault="00887895" w:rsidP="00887895">
      <w:pPr>
        <w:pStyle w:val="NormalWeb"/>
        <w:spacing w:after="240"/>
        <w:jc w:val="both"/>
        <w:rPr>
          <w:rStyle w:val="Strong"/>
          <w:rFonts w:ascii="Arial" w:hAnsi="Arial" w:cs="Arial"/>
          <w:color w:val="242424"/>
          <w:sz w:val="22"/>
          <w:szCs w:val="22"/>
          <w:shd w:val="clear" w:color="auto" w:fill="FFFFFF"/>
          <w:lang w:val="en-US"/>
        </w:rPr>
      </w:pPr>
      <w:r w:rsidRPr="006C5F12">
        <w:rPr>
          <w:rStyle w:val="Strong"/>
          <w:rFonts w:ascii="Arial" w:hAnsi="Arial" w:cs="Arial"/>
          <w:color w:val="242424"/>
          <w:sz w:val="22"/>
          <w:szCs w:val="22"/>
          <w:shd w:val="clear" w:color="auto" w:fill="FFFFFF"/>
          <w:lang w:val="en-US"/>
        </w:rPr>
        <w:t>About Debio 0123</w:t>
      </w:r>
    </w:p>
    <w:p w14:paraId="4D28FDA4" w14:textId="2F531AD7" w:rsidR="00887895" w:rsidRDefault="00887895" w:rsidP="00887895">
      <w:pPr>
        <w:pStyle w:val="NormalWeb"/>
        <w:spacing w:after="240"/>
        <w:jc w:val="both"/>
        <w:rPr>
          <w:rStyle w:val="Strong"/>
          <w:rFonts w:ascii="Arial" w:hAnsi="Arial" w:cs="Arial"/>
          <w:b w:val="0"/>
          <w:bCs w:val="0"/>
          <w:color w:val="242424"/>
          <w:sz w:val="22"/>
          <w:szCs w:val="22"/>
          <w:shd w:val="clear" w:color="auto" w:fill="FFFFFF"/>
          <w:lang w:val="en-US"/>
        </w:rPr>
      </w:pPr>
      <w:r w:rsidRPr="006C5F12">
        <w:rPr>
          <w:rStyle w:val="Strong"/>
          <w:rFonts w:ascii="Arial" w:hAnsi="Arial" w:cs="Arial"/>
          <w:b w:val="0"/>
          <w:bCs w:val="0"/>
          <w:color w:val="242424"/>
          <w:sz w:val="22"/>
          <w:szCs w:val="22"/>
          <w:shd w:val="clear" w:color="auto" w:fill="FFFFFF"/>
          <w:lang w:val="en-US"/>
        </w:rPr>
        <w:t xml:space="preserve">Debio 0123 is a </w:t>
      </w:r>
      <w:r w:rsidRPr="6776CC36">
        <w:rPr>
          <w:rStyle w:val="Strong"/>
          <w:rFonts w:ascii="Arial" w:hAnsi="Arial" w:cs="Arial"/>
          <w:b w:val="0"/>
          <w:bCs w:val="0"/>
          <w:color w:val="242424"/>
          <w:sz w:val="22"/>
          <w:szCs w:val="22"/>
          <w:lang w:val="en-US"/>
        </w:rPr>
        <w:t>brain-penetrant</w:t>
      </w:r>
      <w:r w:rsidRPr="00711B68">
        <w:rPr>
          <w:rStyle w:val="Strong"/>
          <w:rFonts w:ascii="Arial" w:hAnsi="Arial" w:cs="Arial"/>
          <w:b w:val="0"/>
          <w:bCs w:val="0"/>
          <w:color w:val="242424"/>
          <w:sz w:val="22"/>
          <w:szCs w:val="22"/>
          <w:lang w:val="en-US"/>
        </w:rPr>
        <w:t xml:space="preserve">, highly </w:t>
      </w:r>
      <w:r w:rsidRPr="00A83B8A">
        <w:rPr>
          <w:rStyle w:val="Strong"/>
          <w:rFonts w:ascii="Arial" w:hAnsi="Arial" w:cs="Arial"/>
          <w:b w:val="0"/>
          <w:bCs w:val="0"/>
          <w:color w:val="242424"/>
          <w:sz w:val="22"/>
          <w:szCs w:val="22"/>
          <w:lang w:val="en-US"/>
        </w:rPr>
        <w:t>s</w:t>
      </w:r>
      <w:r w:rsidRPr="009809BF">
        <w:rPr>
          <w:rStyle w:val="Strong"/>
          <w:rFonts w:ascii="Arial" w:hAnsi="Arial" w:cs="Arial"/>
          <w:b w:val="0"/>
          <w:bCs w:val="0"/>
          <w:color w:val="242424"/>
          <w:sz w:val="22"/>
          <w:szCs w:val="22"/>
          <w:lang w:val="en-GB"/>
        </w:rPr>
        <w:t>elective W</w:t>
      </w:r>
      <w:r w:rsidRPr="00A83B8A">
        <w:rPr>
          <w:rStyle w:val="Strong"/>
          <w:rFonts w:ascii="Arial" w:hAnsi="Arial" w:cs="Arial"/>
          <w:b w:val="0"/>
          <w:bCs w:val="0"/>
          <w:color w:val="242424"/>
          <w:sz w:val="22"/>
          <w:szCs w:val="22"/>
          <w:lang w:val="en-US"/>
        </w:rPr>
        <w:t>EE1 kinase</w:t>
      </w:r>
      <w:r w:rsidRPr="006C5F12">
        <w:rPr>
          <w:rStyle w:val="Strong"/>
          <w:rFonts w:ascii="Arial" w:hAnsi="Arial" w:cs="Arial"/>
          <w:b w:val="0"/>
          <w:bCs w:val="0"/>
          <w:color w:val="242424"/>
          <w:sz w:val="22"/>
          <w:szCs w:val="22"/>
          <w:shd w:val="clear" w:color="auto" w:fill="FFFFFF"/>
          <w:lang w:val="en-US"/>
        </w:rPr>
        <w:t xml:space="preserve"> inhibitor. WEE1 is a key regulator of the G2/M and S phase checkpoints, activated in response to DNA damage, allowing cells to repair </w:t>
      </w:r>
      <w:r w:rsidRPr="006C5F12">
        <w:rPr>
          <w:rStyle w:val="Strong"/>
          <w:rFonts w:ascii="Arial" w:hAnsi="Arial" w:cs="Arial"/>
          <w:b w:val="0"/>
          <w:bCs w:val="0"/>
          <w:color w:val="242424"/>
          <w:sz w:val="22"/>
          <w:szCs w:val="22"/>
          <w:shd w:val="clear" w:color="auto" w:fill="FFFFFF"/>
          <w:lang w:val="en-US"/>
        </w:rPr>
        <w:lastRenderedPageBreak/>
        <w:t xml:space="preserve">their DNA before resuming their cell cycle. WEE1 inhibition, particularly in combination with DNA damaging agents, induces an overload of DNA breaks. In conjunction with abrogation of other checkpoints such as G1, the compound pushes the cells through </w:t>
      </w:r>
      <w:r w:rsidR="00A70F28">
        <w:rPr>
          <w:rStyle w:val="Strong"/>
          <w:rFonts w:ascii="Arial" w:hAnsi="Arial" w:cs="Arial"/>
          <w:b w:val="0"/>
          <w:bCs w:val="0"/>
          <w:color w:val="242424"/>
          <w:sz w:val="22"/>
          <w:szCs w:val="22"/>
          <w:shd w:val="clear" w:color="auto" w:fill="FFFFFF"/>
          <w:lang w:val="en-US"/>
        </w:rPr>
        <w:t xml:space="preserve">cell </w:t>
      </w:r>
      <w:r w:rsidRPr="006C5F12">
        <w:rPr>
          <w:rStyle w:val="Strong"/>
          <w:rFonts w:ascii="Arial" w:hAnsi="Arial" w:cs="Arial"/>
          <w:b w:val="0"/>
          <w:bCs w:val="0"/>
          <w:color w:val="242424"/>
          <w:sz w:val="22"/>
          <w:szCs w:val="22"/>
          <w:shd w:val="clear" w:color="auto" w:fill="FFFFFF"/>
          <w:lang w:val="en-US"/>
        </w:rPr>
        <w:t>cycle without DNA repair, promoting mitotic catastrophe and inducing apoptosis of cancer cells.</w:t>
      </w:r>
      <w:r>
        <w:rPr>
          <w:rStyle w:val="Strong"/>
          <w:rFonts w:ascii="Arial" w:hAnsi="Arial" w:cs="Arial"/>
          <w:b w:val="0"/>
          <w:bCs w:val="0"/>
          <w:color w:val="242424"/>
          <w:sz w:val="22"/>
          <w:szCs w:val="22"/>
          <w:shd w:val="clear" w:color="auto" w:fill="FFFFFF"/>
          <w:lang w:val="en-US"/>
        </w:rPr>
        <w:t xml:space="preserve"> </w:t>
      </w:r>
      <w:r w:rsidRPr="486FD510">
        <w:rPr>
          <w:rStyle w:val="Strong"/>
          <w:rFonts w:ascii="Arial" w:hAnsi="Arial" w:cs="Arial"/>
          <w:b w:val="0"/>
          <w:bCs w:val="0"/>
          <w:color w:val="242424"/>
          <w:sz w:val="22"/>
          <w:szCs w:val="22"/>
          <w:lang w:val="en-US"/>
        </w:rPr>
        <w:t xml:space="preserve">Currently in research for solid tumors in monotherapy and combination, Debio 0123 </w:t>
      </w:r>
      <w:r w:rsidRPr="7DD53C81">
        <w:rPr>
          <w:rStyle w:val="Strong"/>
          <w:rFonts w:ascii="Arial" w:hAnsi="Arial" w:cs="Arial"/>
          <w:b w:val="0"/>
          <w:bCs w:val="0"/>
          <w:color w:val="242424"/>
          <w:sz w:val="22"/>
          <w:szCs w:val="22"/>
          <w:lang w:val="en-US"/>
        </w:rPr>
        <w:t xml:space="preserve">is being developed </w:t>
      </w:r>
      <w:r w:rsidRPr="486FD510">
        <w:rPr>
          <w:rStyle w:val="Strong"/>
          <w:rFonts w:ascii="Arial" w:hAnsi="Arial" w:cs="Arial"/>
          <w:b w:val="0"/>
          <w:bCs w:val="0"/>
          <w:color w:val="242424"/>
          <w:sz w:val="22"/>
          <w:szCs w:val="22"/>
          <w:lang w:val="en-US"/>
        </w:rPr>
        <w:t xml:space="preserve">to </w:t>
      </w:r>
      <w:r w:rsidRPr="7DD53C81">
        <w:rPr>
          <w:rStyle w:val="Strong"/>
          <w:rFonts w:ascii="Arial" w:hAnsi="Arial" w:cs="Arial"/>
          <w:b w:val="0"/>
          <w:bCs w:val="0"/>
          <w:color w:val="242424"/>
          <w:sz w:val="22"/>
          <w:szCs w:val="22"/>
          <w:lang w:val="en-US"/>
        </w:rPr>
        <w:t>respond to</w:t>
      </w:r>
      <w:r w:rsidRPr="486FD510">
        <w:rPr>
          <w:rStyle w:val="Strong"/>
          <w:rFonts w:ascii="Arial" w:hAnsi="Arial" w:cs="Arial"/>
          <w:b w:val="0"/>
          <w:bCs w:val="0"/>
          <w:color w:val="242424"/>
          <w:sz w:val="22"/>
          <w:szCs w:val="22"/>
          <w:lang w:val="en-US"/>
        </w:rPr>
        <w:t xml:space="preserve"> high</w:t>
      </w:r>
      <w:r>
        <w:rPr>
          <w:rStyle w:val="Strong"/>
          <w:rFonts w:ascii="Arial" w:hAnsi="Arial" w:cs="Arial"/>
          <w:b w:val="0"/>
          <w:bCs w:val="0"/>
          <w:color w:val="242424"/>
          <w:sz w:val="22"/>
          <w:szCs w:val="22"/>
          <w:lang w:val="en-US"/>
        </w:rPr>
        <w:t xml:space="preserve"> </w:t>
      </w:r>
      <w:r w:rsidRPr="486FD510">
        <w:rPr>
          <w:rStyle w:val="Strong"/>
          <w:rFonts w:ascii="Arial" w:hAnsi="Arial" w:cs="Arial"/>
          <w:b w:val="0"/>
          <w:bCs w:val="0"/>
          <w:color w:val="242424"/>
          <w:sz w:val="22"/>
          <w:szCs w:val="22"/>
          <w:lang w:val="en-US"/>
        </w:rPr>
        <w:t>unmet need</w:t>
      </w:r>
      <w:r>
        <w:rPr>
          <w:rStyle w:val="Strong"/>
          <w:rFonts w:ascii="Arial" w:hAnsi="Arial" w:cs="Arial"/>
          <w:b w:val="0"/>
          <w:bCs w:val="0"/>
          <w:color w:val="242424"/>
          <w:sz w:val="22"/>
          <w:szCs w:val="22"/>
          <w:lang w:val="en-US"/>
        </w:rPr>
        <w:t>s</w:t>
      </w:r>
      <w:r w:rsidRPr="486FD510">
        <w:rPr>
          <w:rStyle w:val="Strong"/>
          <w:rFonts w:ascii="Arial" w:hAnsi="Arial" w:cs="Arial"/>
          <w:b w:val="0"/>
          <w:bCs w:val="0"/>
          <w:color w:val="242424"/>
          <w:sz w:val="22"/>
          <w:szCs w:val="22"/>
          <w:lang w:val="en-US"/>
        </w:rPr>
        <w:t xml:space="preserve"> of patients living with the burden of</w:t>
      </w:r>
      <w:r>
        <w:rPr>
          <w:rStyle w:val="Strong"/>
          <w:rFonts w:ascii="Arial" w:hAnsi="Arial" w:cs="Arial"/>
          <w:b w:val="0"/>
          <w:bCs w:val="0"/>
          <w:color w:val="242424"/>
          <w:sz w:val="22"/>
          <w:szCs w:val="22"/>
          <w:lang w:val="en-US"/>
        </w:rPr>
        <w:t xml:space="preserve"> difficult-to-treat</w:t>
      </w:r>
      <w:r w:rsidRPr="486FD510">
        <w:rPr>
          <w:rStyle w:val="Strong"/>
          <w:rFonts w:ascii="Arial" w:hAnsi="Arial" w:cs="Arial"/>
          <w:b w:val="0"/>
          <w:bCs w:val="0"/>
          <w:color w:val="242424"/>
          <w:sz w:val="22"/>
          <w:szCs w:val="22"/>
          <w:lang w:val="en-US"/>
        </w:rPr>
        <w:t xml:space="preserve"> cancers.</w:t>
      </w:r>
    </w:p>
    <w:p w14:paraId="4ECF1D6B" w14:textId="5F9D1B15" w:rsidR="00887895" w:rsidRPr="0037790E" w:rsidRDefault="00887895" w:rsidP="00887895">
      <w:pPr>
        <w:pStyle w:val="NormalWeb"/>
        <w:spacing w:after="240"/>
        <w:jc w:val="both"/>
        <w:rPr>
          <w:rStyle w:val="Strong"/>
          <w:rFonts w:ascii="Arial" w:hAnsi="Arial" w:cs="Arial"/>
          <w:color w:val="242424"/>
          <w:sz w:val="22"/>
          <w:szCs w:val="22"/>
          <w:shd w:val="clear" w:color="auto" w:fill="FFFFFF"/>
          <w:lang w:val="en-US"/>
        </w:rPr>
      </w:pPr>
      <w:r w:rsidRPr="0037790E">
        <w:rPr>
          <w:rStyle w:val="Strong"/>
          <w:rFonts w:ascii="Arial" w:hAnsi="Arial" w:cs="Arial"/>
          <w:color w:val="242424"/>
          <w:sz w:val="22"/>
          <w:szCs w:val="22"/>
          <w:shd w:val="clear" w:color="auto" w:fill="FFFFFF"/>
          <w:lang w:val="en-US"/>
        </w:rPr>
        <w:t xml:space="preserve">About </w:t>
      </w:r>
      <w:proofErr w:type="spellStart"/>
      <w:r w:rsidR="00C03874">
        <w:rPr>
          <w:rStyle w:val="Strong"/>
          <w:rFonts w:ascii="Arial" w:hAnsi="Arial" w:cs="Arial"/>
          <w:color w:val="242424"/>
          <w:sz w:val="22"/>
          <w:szCs w:val="22"/>
          <w:shd w:val="clear" w:color="auto" w:fill="FFFFFF"/>
          <w:lang w:val="en-US"/>
        </w:rPr>
        <w:t>L</w:t>
      </w:r>
      <w:r w:rsidR="00C03874" w:rsidRPr="0037790E">
        <w:rPr>
          <w:rStyle w:val="Strong"/>
          <w:rFonts w:ascii="Arial" w:hAnsi="Arial" w:cs="Arial"/>
          <w:color w:val="242424"/>
          <w:sz w:val="22"/>
          <w:szCs w:val="22"/>
          <w:shd w:val="clear" w:color="auto" w:fill="FFFFFF"/>
          <w:lang w:val="en-US"/>
        </w:rPr>
        <w:t>unresertib</w:t>
      </w:r>
      <w:proofErr w:type="spellEnd"/>
    </w:p>
    <w:p w14:paraId="76D10D2D" w14:textId="651A040E" w:rsidR="004C2299" w:rsidRPr="00361392" w:rsidRDefault="00084039" w:rsidP="00361392">
      <w:pPr>
        <w:pStyle w:val="NormalWeb"/>
        <w:spacing w:after="240"/>
        <w:jc w:val="both"/>
        <w:rPr>
          <w:rStyle w:val="spellingerror"/>
          <w:rFonts w:ascii="Arial" w:hAnsi="Arial" w:cs="Arial"/>
          <w:color w:val="242424"/>
          <w:sz w:val="22"/>
          <w:szCs w:val="22"/>
          <w:shd w:val="clear" w:color="auto" w:fill="FFFFFF"/>
          <w:lang w:val="en-US"/>
        </w:rPr>
      </w:pPr>
      <w:bookmarkStart w:id="3" w:name="_Hlk154054291"/>
      <w:r w:rsidRPr="00084039">
        <w:rPr>
          <w:rStyle w:val="Strong"/>
          <w:rFonts w:ascii="Arial" w:hAnsi="Arial" w:cs="Arial"/>
          <w:b w:val="0"/>
          <w:bCs w:val="0"/>
          <w:color w:val="242424"/>
          <w:sz w:val="22"/>
          <w:szCs w:val="22"/>
          <w:shd w:val="clear" w:color="auto" w:fill="FFFFFF"/>
          <w:lang w:val="en-US"/>
        </w:rPr>
        <w:t xml:space="preserve">Lunresertib (RP-6306) is a first-in-class, selective and potent oral small molecule inhibitor of PKMYT1, a cancer target Repare discovered and identified as synthetic lethal with CCNE1 amplification, FBXW7 and PPP2R1A alterations in solid tumors. Lunresertib is currently the sole PKMYT1 inhibitor known to be in clinical trials and is being evaluated alone and in combinations across several studies in the US, </w:t>
      </w:r>
      <w:proofErr w:type="gramStart"/>
      <w:r w:rsidRPr="00084039">
        <w:rPr>
          <w:rStyle w:val="Strong"/>
          <w:rFonts w:ascii="Arial" w:hAnsi="Arial" w:cs="Arial"/>
          <w:b w:val="0"/>
          <w:bCs w:val="0"/>
          <w:color w:val="242424"/>
          <w:sz w:val="22"/>
          <w:szCs w:val="22"/>
          <w:shd w:val="clear" w:color="auto" w:fill="FFFFFF"/>
          <w:lang w:val="en-US"/>
        </w:rPr>
        <w:t>EU</w:t>
      </w:r>
      <w:proofErr w:type="gramEnd"/>
      <w:r w:rsidRPr="00084039">
        <w:rPr>
          <w:rStyle w:val="Strong"/>
          <w:rFonts w:ascii="Arial" w:hAnsi="Arial" w:cs="Arial"/>
          <w:b w:val="0"/>
          <w:bCs w:val="0"/>
          <w:color w:val="242424"/>
          <w:sz w:val="22"/>
          <w:szCs w:val="22"/>
          <w:shd w:val="clear" w:color="auto" w:fill="FFFFFF"/>
          <w:lang w:val="en-US"/>
        </w:rPr>
        <w:t xml:space="preserve"> and Canada. </w:t>
      </w:r>
      <w:proofErr w:type="spellStart"/>
      <w:r w:rsidRPr="00084039">
        <w:rPr>
          <w:rStyle w:val="Strong"/>
          <w:rFonts w:ascii="Arial" w:hAnsi="Arial" w:cs="Arial"/>
          <w:b w:val="0"/>
          <w:bCs w:val="0"/>
          <w:color w:val="242424"/>
          <w:sz w:val="22"/>
          <w:szCs w:val="22"/>
          <w:shd w:val="clear" w:color="auto" w:fill="FFFFFF"/>
          <w:lang w:val="en-US"/>
        </w:rPr>
        <w:t>Repare</w:t>
      </w:r>
      <w:proofErr w:type="spellEnd"/>
      <w:r w:rsidRPr="00084039">
        <w:rPr>
          <w:rStyle w:val="Strong"/>
          <w:rFonts w:ascii="Arial" w:hAnsi="Arial" w:cs="Arial"/>
          <w:b w:val="0"/>
          <w:bCs w:val="0"/>
          <w:color w:val="242424"/>
          <w:sz w:val="22"/>
          <w:szCs w:val="22"/>
          <w:shd w:val="clear" w:color="auto" w:fill="FFFFFF"/>
          <w:lang w:val="en-US"/>
        </w:rPr>
        <w:t xml:space="preserve"> has presented positive initial Ph</w:t>
      </w:r>
      <w:r w:rsidR="00C03874">
        <w:rPr>
          <w:rStyle w:val="Strong"/>
          <w:rFonts w:ascii="Arial" w:hAnsi="Arial" w:cs="Arial"/>
          <w:b w:val="0"/>
          <w:bCs w:val="0"/>
          <w:color w:val="242424"/>
          <w:sz w:val="22"/>
          <w:szCs w:val="22"/>
          <w:shd w:val="clear" w:color="auto" w:fill="FFFFFF"/>
          <w:lang w:val="en-US"/>
        </w:rPr>
        <w:t xml:space="preserve">ase </w:t>
      </w:r>
      <w:r w:rsidRPr="00084039">
        <w:rPr>
          <w:rStyle w:val="Strong"/>
          <w:rFonts w:ascii="Arial" w:hAnsi="Arial" w:cs="Arial"/>
          <w:b w:val="0"/>
          <w:bCs w:val="0"/>
          <w:color w:val="242424"/>
          <w:sz w:val="22"/>
          <w:szCs w:val="22"/>
          <w:shd w:val="clear" w:color="auto" w:fill="FFFFFF"/>
          <w:lang w:val="en-US"/>
        </w:rPr>
        <w:t xml:space="preserve">1 data </w:t>
      </w:r>
      <w:r w:rsidR="00C03874">
        <w:rPr>
          <w:rStyle w:val="Strong"/>
          <w:rFonts w:ascii="Arial" w:hAnsi="Arial" w:cs="Arial"/>
          <w:b w:val="0"/>
          <w:bCs w:val="0"/>
          <w:color w:val="242424"/>
          <w:sz w:val="22"/>
          <w:szCs w:val="22"/>
          <w:shd w:val="clear" w:color="auto" w:fill="FFFFFF"/>
          <w:lang w:val="en-US"/>
        </w:rPr>
        <w:t>from its ongoing Phase 1 MYTHIC trial (</w:t>
      </w:r>
      <w:r w:rsidR="001D6C95">
        <w:fldChar w:fldCharType="begin"/>
      </w:r>
      <w:r w:rsidR="001D6C95" w:rsidRPr="00594B3E">
        <w:rPr>
          <w:lang w:val="en-GB"/>
        </w:rPr>
        <w:instrText>HYPERLINK "https://clinicaltrials.gov/study/NCT04855656"</w:instrText>
      </w:r>
      <w:r w:rsidR="001D6C95">
        <w:fldChar w:fldCharType="separate"/>
      </w:r>
      <w:r w:rsidR="00C03874" w:rsidRPr="00BD0975">
        <w:rPr>
          <w:rStyle w:val="Hyperlink"/>
          <w:rFonts w:ascii="Arial" w:eastAsia="Calibri" w:hAnsi="Arial" w:cs="Arial"/>
          <w:sz w:val="22"/>
          <w:szCs w:val="22"/>
          <w:lang w:val="en-US"/>
        </w:rPr>
        <w:t>NCT04855656</w:t>
      </w:r>
      <w:r w:rsidR="001D6C95">
        <w:rPr>
          <w:rStyle w:val="Hyperlink"/>
          <w:rFonts w:ascii="Arial" w:eastAsia="Calibri" w:hAnsi="Arial" w:cs="Arial"/>
          <w:sz w:val="22"/>
          <w:szCs w:val="22"/>
          <w:lang w:val="en-US"/>
        </w:rPr>
        <w:fldChar w:fldCharType="end"/>
      </w:r>
      <w:r w:rsidR="00C03874">
        <w:rPr>
          <w:rStyle w:val="Strong"/>
          <w:rFonts w:ascii="Arial" w:hAnsi="Arial" w:cs="Arial"/>
          <w:b w:val="0"/>
          <w:bCs w:val="0"/>
          <w:color w:val="242424"/>
          <w:sz w:val="22"/>
          <w:szCs w:val="22"/>
          <w:shd w:val="clear" w:color="auto" w:fill="FFFFFF"/>
          <w:lang w:val="en-US"/>
        </w:rPr>
        <w:t xml:space="preserve">) </w:t>
      </w:r>
      <w:r w:rsidRPr="00084039">
        <w:rPr>
          <w:rStyle w:val="Strong"/>
          <w:rFonts w:ascii="Arial" w:hAnsi="Arial" w:cs="Arial"/>
          <w:b w:val="0"/>
          <w:bCs w:val="0"/>
          <w:color w:val="242424"/>
          <w:sz w:val="22"/>
          <w:szCs w:val="22"/>
          <w:shd w:val="clear" w:color="auto" w:fill="FFFFFF"/>
          <w:lang w:val="en-US"/>
        </w:rPr>
        <w:t>demonstrating proof of concept for lunresertib alone and in combination. In addition to being well tolerated and having a compelling safety profile, Repare presented anti-tumor activity for lunresertib in combination with camonsertib, an ATR inhibitor developed by Repare and partnered with Roche, expanded clinical studies for which are ongoing.</w:t>
      </w:r>
    </w:p>
    <w:bookmarkEnd w:id="3"/>
    <w:p w14:paraId="2374BC0C" w14:textId="2950851B" w:rsidR="004C2299" w:rsidRDefault="4705354A" w:rsidP="68B9A7E6">
      <w:pPr>
        <w:pStyle w:val="paragraph"/>
        <w:spacing w:before="0" w:beforeAutospacing="0" w:after="0" w:afterAutospacing="0"/>
        <w:jc w:val="both"/>
        <w:textAlignment w:val="baseline"/>
        <w:rPr>
          <w:rStyle w:val="normaltextrun"/>
          <w:rFonts w:ascii="Arial" w:hAnsi="Arial" w:cs="Arial"/>
          <w:b/>
          <w:bCs/>
          <w:sz w:val="22"/>
          <w:szCs w:val="22"/>
          <w:lang w:val="en-US"/>
        </w:rPr>
      </w:pPr>
      <w:r w:rsidRPr="68B9A7E6">
        <w:rPr>
          <w:rStyle w:val="normaltextrun"/>
          <w:rFonts w:ascii="Arial" w:hAnsi="Arial" w:cs="Arial"/>
          <w:b/>
          <w:bCs/>
          <w:sz w:val="22"/>
          <w:szCs w:val="22"/>
          <w:lang w:val="en-US"/>
        </w:rPr>
        <w:t>About Repare Therapeutics, Inc.</w:t>
      </w:r>
    </w:p>
    <w:p w14:paraId="4E247399" w14:textId="77777777" w:rsidR="004429B0" w:rsidRPr="0037790E" w:rsidRDefault="004429B0" w:rsidP="68B9A7E6">
      <w:pPr>
        <w:pStyle w:val="paragraph"/>
        <w:spacing w:before="0" w:beforeAutospacing="0" w:after="0" w:afterAutospacing="0"/>
        <w:jc w:val="both"/>
        <w:textAlignment w:val="baseline"/>
        <w:rPr>
          <w:rStyle w:val="Strong"/>
          <w:rFonts w:ascii="Arial" w:hAnsi="Arial" w:cs="Arial"/>
          <w:b w:val="0"/>
          <w:bCs w:val="0"/>
          <w:sz w:val="22"/>
          <w:szCs w:val="22"/>
          <w:lang w:val="en-US"/>
        </w:rPr>
      </w:pPr>
    </w:p>
    <w:p w14:paraId="068456F6" w14:textId="45D4134A" w:rsidR="002515E6" w:rsidRDefault="2E148C11" w:rsidP="68B9A7E6">
      <w:pPr>
        <w:pStyle w:val="paragraph"/>
        <w:spacing w:before="0" w:beforeAutospacing="0" w:after="0" w:afterAutospacing="0"/>
        <w:jc w:val="both"/>
        <w:textAlignment w:val="baseline"/>
        <w:rPr>
          <w:rStyle w:val="Strong"/>
          <w:rFonts w:ascii="Arial" w:hAnsi="Arial" w:cs="Arial"/>
          <w:b w:val="0"/>
          <w:bCs w:val="0"/>
          <w:sz w:val="22"/>
          <w:szCs w:val="22"/>
          <w:lang w:val="en-US"/>
        </w:rPr>
      </w:pPr>
      <w:r w:rsidRPr="68B9A7E6">
        <w:rPr>
          <w:rStyle w:val="Strong"/>
          <w:rFonts w:ascii="Arial" w:hAnsi="Arial" w:cs="Arial"/>
          <w:b w:val="0"/>
          <w:bCs w:val="0"/>
          <w:sz w:val="22"/>
          <w:szCs w:val="22"/>
          <w:lang w:val="en-US"/>
        </w:rPr>
        <w:t>Repare Therapeutics is a leading clinical-stage precision oncology company enabled by its proprietary synthetic lethality approach to the discovery and development of novel therapeutics. The Company utilizes its genome-wide, CRISPR-enabled SNIPRx® platform to systematically discover and develop highly targeted cancer therapies focused on genomic instability, including DNA damage repair. The Company’s pipeline includes lunresertib (also known as RP-6306), a PKMYT1 inhibitor currently in Phase 1</w:t>
      </w:r>
      <w:r w:rsidR="00FB43D3">
        <w:rPr>
          <w:rStyle w:val="Strong"/>
          <w:rFonts w:ascii="Arial" w:hAnsi="Arial" w:cs="Arial"/>
          <w:b w:val="0"/>
          <w:bCs w:val="0"/>
          <w:sz w:val="22"/>
          <w:szCs w:val="22"/>
          <w:lang w:val="en-US"/>
        </w:rPr>
        <w:t>/2</w:t>
      </w:r>
      <w:r w:rsidRPr="68B9A7E6">
        <w:rPr>
          <w:rStyle w:val="Strong"/>
          <w:rFonts w:ascii="Arial" w:hAnsi="Arial" w:cs="Arial"/>
          <w:b w:val="0"/>
          <w:bCs w:val="0"/>
          <w:sz w:val="22"/>
          <w:szCs w:val="22"/>
          <w:lang w:val="en-US"/>
        </w:rPr>
        <w:t xml:space="preserve"> clinical development; camonsertib (also known as RP-3500 or RG6526), a potential leading ATR inhibitor currently in Phase 1/2 clinical development and partnered with Roche; </w:t>
      </w:r>
      <w:r w:rsidR="00FB43D3" w:rsidRPr="00FB43D3">
        <w:rPr>
          <w:rStyle w:val="Strong"/>
          <w:rFonts w:ascii="Arial" w:hAnsi="Arial" w:cs="Arial"/>
          <w:b w:val="0"/>
          <w:bCs w:val="0"/>
          <w:sz w:val="22"/>
          <w:szCs w:val="22"/>
          <w:lang w:val="en-US"/>
        </w:rPr>
        <w:t>RP-1664, a preclinical PLK4 inhibitor program;</w:t>
      </w:r>
      <w:r w:rsidR="00FB43D3">
        <w:rPr>
          <w:rStyle w:val="Strong"/>
          <w:rFonts w:ascii="Arial" w:hAnsi="Arial" w:cs="Arial"/>
          <w:b w:val="0"/>
          <w:bCs w:val="0"/>
          <w:sz w:val="22"/>
          <w:szCs w:val="22"/>
          <w:lang w:val="en-US"/>
        </w:rPr>
        <w:t xml:space="preserve"> </w:t>
      </w:r>
      <w:r w:rsidRPr="68B9A7E6">
        <w:rPr>
          <w:rStyle w:val="Strong"/>
          <w:rFonts w:ascii="Arial" w:hAnsi="Arial" w:cs="Arial"/>
          <w:b w:val="0"/>
          <w:bCs w:val="0"/>
          <w:sz w:val="22"/>
          <w:szCs w:val="22"/>
          <w:lang w:val="en-US"/>
        </w:rPr>
        <w:t xml:space="preserve">RP-3467, a preclinical </w:t>
      </w:r>
      <w:proofErr w:type="spellStart"/>
      <w:r w:rsidRPr="68B9A7E6">
        <w:rPr>
          <w:rStyle w:val="Strong"/>
          <w:rFonts w:ascii="Arial" w:hAnsi="Arial" w:cs="Arial"/>
          <w:b w:val="0"/>
          <w:bCs w:val="0"/>
          <w:sz w:val="22"/>
          <w:szCs w:val="22"/>
          <w:lang w:val="en-US"/>
        </w:rPr>
        <w:t>Polθ</w:t>
      </w:r>
      <w:proofErr w:type="spellEnd"/>
      <w:r w:rsidRPr="68B9A7E6">
        <w:rPr>
          <w:rStyle w:val="Strong"/>
          <w:rFonts w:ascii="Arial" w:hAnsi="Arial" w:cs="Arial"/>
          <w:b w:val="0"/>
          <w:bCs w:val="0"/>
          <w:sz w:val="22"/>
          <w:szCs w:val="22"/>
          <w:lang w:val="en-US"/>
        </w:rPr>
        <w:t xml:space="preserve"> inhibitor program; as well as additional, undisclosed preclinical programs. For more information, please visit reparerx.com and follow @Reparerx on X (formerly Twitter) and LinkedIn.</w:t>
      </w:r>
    </w:p>
    <w:p w14:paraId="523C0E6B" w14:textId="77777777" w:rsidR="002515E6" w:rsidRDefault="002515E6" w:rsidP="00887895">
      <w:pPr>
        <w:pStyle w:val="paragraph"/>
        <w:spacing w:before="0" w:beforeAutospacing="0" w:after="0" w:afterAutospacing="0"/>
        <w:jc w:val="both"/>
        <w:textAlignment w:val="baseline"/>
        <w:rPr>
          <w:rStyle w:val="Strong"/>
          <w:rFonts w:ascii="Arial" w:hAnsi="Arial" w:cs="Arial"/>
          <w:b w:val="0"/>
          <w:bCs w:val="0"/>
          <w:sz w:val="22"/>
          <w:szCs w:val="22"/>
          <w:lang w:val="en-US"/>
        </w:rPr>
      </w:pPr>
    </w:p>
    <w:p w14:paraId="10FE9DA6" w14:textId="61930FC4" w:rsidR="00887895" w:rsidRDefault="00887895" w:rsidP="00887895">
      <w:pPr>
        <w:pStyle w:val="paragraph"/>
        <w:spacing w:before="0" w:beforeAutospacing="0" w:after="0" w:afterAutospacing="0"/>
        <w:jc w:val="both"/>
        <w:textAlignment w:val="baseline"/>
        <w:rPr>
          <w:rStyle w:val="eop"/>
          <w:rFonts w:ascii="Arial" w:hAnsi="Arial" w:cs="Arial"/>
          <w:sz w:val="22"/>
          <w:szCs w:val="22"/>
          <w:lang w:val="en-US"/>
        </w:rPr>
      </w:pPr>
      <w:r w:rsidRPr="00694031">
        <w:rPr>
          <w:rStyle w:val="spellingerror"/>
          <w:rFonts w:ascii="Arial" w:hAnsi="Arial" w:cs="Arial"/>
          <w:b/>
          <w:bCs/>
          <w:sz w:val="22"/>
          <w:szCs w:val="22"/>
          <w:lang w:val="en-US"/>
        </w:rPr>
        <w:t>Debiopharm</w:t>
      </w:r>
      <w:r>
        <w:rPr>
          <w:rStyle w:val="spellingerror"/>
          <w:rFonts w:ascii="Arial" w:hAnsi="Arial" w:cs="Arial"/>
          <w:b/>
          <w:bCs/>
          <w:sz w:val="22"/>
          <w:szCs w:val="22"/>
          <w:lang w:val="en-US"/>
        </w:rPr>
        <w:t>'</w:t>
      </w:r>
      <w:r w:rsidRPr="00694031">
        <w:rPr>
          <w:rStyle w:val="spellingerror"/>
          <w:rFonts w:ascii="Arial" w:hAnsi="Arial" w:cs="Arial"/>
          <w:b/>
          <w:bCs/>
          <w:sz w:val="22"/>
          <w:szCs w:val="22"/>
          <w:lang w:val="en-US"/>
        </w:rPr>
        <w:t>s</w:t>
      </w:r>
      <w:r w:rsidRPr="00694031">
        <w:rPr>
          <w:rStyle w:val="normaltextrun"/>
          <w:rFonts w:ascii="Arial" w:hAnsi="Arial" w:cs="Arial"/>
          <w:b/>
          <w:bCs/>
          <w:sz w:val="22"/>
          <w:szCs w:val="22"/>
          <w:lang w:val="en-US"/>
        </w:rPr>
        <w:t> </w:t>
      </w:r>
      <w:r w:rsidR="003F08B3">
        <w:rPr>
          <w:rStyle w:val="normaltextrun"/>
          <w:rFonts w:ascii="Arial" w:hAnsi="Arial" w:cs="Arial"/>
          <w:b/>
          <w:bCs/>
          <w:sz w:val="22"/>
          <w:szCs w:val="22"/>
          <w:lang w:val="en-US"/>
        </w:rPr>
        <w:t>C</w:t>
      </w:r>
      <w:r w:rsidRPr="00694031">
        <w:rPr>
          <w:rStyle w:val="normaltextrun"/>
          <w:rFonts w:ascii="Arial" w:hAnsi="Arial" w:cs="Arial"/>
          <w:b/>
          <w:bCs/>
          <w:sz w:val="22"/>
          <w:szCs w:val="22"/>
          <w:lang w:val="en-US"/>
        </w:rPr>
        <w:t xml:space="preserve">ommitment to </w:t>
      </w:r>
      <w:r w:rsidR="003F08B3">
        <w:rPr>
          <w:rStyle w:val="normaltextrun"/>
          <w:rFonts w:ascii="Arial" w:hAnsi="Arial" w:cs="Arial"/>
          <w:b/>
          <w:bCs/>
          <w:sz w:val="22"/>
          <w:szCs w:val="22"/>
          <w:lang w:val="en-US"/>
        </w:rPr>
        <w:t>P</w:t>
      </w:r>
      <w:r w:rsidR="003F08B3" w:rsidRPr="00694031">
        <w:rPr>
          <w:rStyle w:val="normaltextrun"/>
          <w:rFonts w:ascii="Arial" w:hAnsi="Arial" w:cs="Arial"/>
          <w:b/>
          <w:bCs/>
          <w:sz w:val="22"/>
          <w:szCs w:val="22"/>
          <w:lang w:val="en-US"/>
        </w:rPr>
        <w:t>atients</w:t>
      </w:r>
      <w:r w:rsidR="003F08B3" w:rsidRPr="00694031">
        <w:rPr>
          <w:rStyle w:val="eop"/>
          <w:rFonts w:ascii="Arial" w:hAnsi="Arial" w:cs="Arial"/>
          <w:sz w:val="22"/>
          <w:szCs w:val="22"/>
          <w:lang w:val="en-US"/>
        </w:rPr>
        <w:t> </w:t>
      </w:r>
    </w:p>
    <w:p w14:paraId="13A1CCFF" w14:textId="77777777" w:rsidR="00FB43D3" w:rsidRPr="00694031" w:rsidRDefault="00FB43D3" w:rsidP="00887895">
      <w:pPr>
        <w:pStyle w:val="paragraph"/>
        <w:spacing w:before="0" w:beforeAutospacing="0" w:after="0" w:afterAutospacing="0"/>
        <w:jc w:val="both"/>
        <w:textAlignment w:val="baseline"/>
        <w:rPr>
          <w:rFonts w:ascii="Arial" w:hAnsi="Arial" w:cs="Arial"/>
          <w:sz w:val="22"/>
          <w:szCs w:val="22"/>
          <w:lang w:val="en-US"/>
        </w:rPr>
      </w:pPr>
    </w:p>
    <w:p w14:paraId="12F2984A" w14:textId="73F4D3F9" w:rsidR="00887895" w:rsidRPr="00694031" w:rsidRDefault="00887895" w:rsidP="00887895">
      <w:pPr>
        <w:pStyle w:val="paragraph"/>
        <w:spacing w:before="0" w:beforeAutospacing="0" w:after="0" w:afterAutospacing="0"/>
        <w:jc w:val="both"/>
        <w:textAlignment w:val="baseline"/>
        <w:rPr>
          <w:rFonts w:ascii="Arial" w:hAnsi="Arial" w:cs="Arial"/>
          <w:sz w:val="22"/>
          <w:szCs w:val="22"/>
          <w:lang w:val="en-US"/>
        </w:rPr>
      </w:pPr>
      <w:r w:rsidRPr="486FD510">
        <w:rPr>
          <w:rStyle w:val="normaltextrun"/>
          <w:rFonts w:ascii="Arial" w:hAnsi="Arial" w:cs="Arial"/>
          <w:sz w:val="22"/>
          <w:szCs w:val="22"/>
          <w:lang w:val="en-US"/>
        </w:rPr>
        <w:t>Debiopharm aims to develop innovative therapies that target high unmet medical needs in oncology and bacterial infections. Bridging the gap between disruptive discovery products and real-world patient reach, we identify high-potential compounds and technologies for in-licensing, clinically demonstrate their safety and efficacy, and then hand stewardship to large pharmaceutical commercialization partners to maximize patient access globally.</w:t>
      </w:r>
      <w:r w:rsidRPr="486FD510">
        <w:rPr>
          <w:rStyle w:val="eop"/>
          <w:rFonts w:ascii="Arial" w:hAnsi="Arial" w:cs="Arial"/>
          <w:sz w:val="22"/>
          <w:szCs w:val="22"/>
          <w:lang w:val="en-US"/>
        </w:rPr>
        <w:t> </w:t>
      </w:r>
    </w:p>
    <w:p w14:paraId="7FC8FE16" w14:textId="77777777" w:rsidR="00887895" w:rsidRPr="00694031" w:rsidRDefault="00887895" w:rsidP="00887895">
      <w:pPr>
        <w:pStyle w:val="paragraph"/>
        <w:spacing w:before="60" w:beforeAutospacing="0" w:after="60" w:afterAutospacing="0"/>
        <w:jc w:val="both"/>
        <w:textAlignment w:val="baseline"/>
        <w:rPr>
          <w:rFonts w:ascii="Arial" w:hAnsi="Arial" w:cs="Arial"/>
          <w:sz w:val="22"/>
          <w:szCs w:val="22"/>
          <w:lang w:val="en-US"/>
        </w:rPr>
      </w:pPr>
      <w:r w:rsidRPr="00694031">
        <w:rPr>
          <w:rStyle w:val="normaltextrun"/>
          <w:rFonts w:ascii="Arial" w:hAnsi="Arial" w:cs="Arial"/>
          <w:sz w:val="22"/>
          <w:szCs w:val="22"/>
          <w:lang w:val="en-US"/>
        </w:rPr>
        <w:t>For more information, please visit </w:t>
      </w:r>
      <w:proofErr w:type="gramStart"/>
      <w:r w:rsidRPr="00694031">
        <w:rPr>
          <w:rStyle w:val="normaltextrun"/>
          <w:rFonts w:ascii="Arial" w:hAnsi="Arial" w:cs="Arial"/>
          <w:color w:val="E4002C"/>
          <w:sz w:val="22"/>
          <w:szCs w:val="22"/>
          <w:lang w:val="en-US"/>
        </w:rPr>
        <w:t>www.debiopharm.com</w:t>
      </w:r>
      <w:proofErr w:type="gramEnd"/>
    </w:p>
    <w:p w14:paraId="5CC87C77" w14:textId="7AC16B58" w:rsidR="00887895" w:rsidRDefault="00887895" w:rsidP="00887895">
      <w:pPr>
        <w:pStyle w:val="paragraph"/>
        <w:spacing w:before="0" w:beforeAutospacing="0" w:after="0" w:afterAutospacing="0"/>
        <w:jc w:val="both"/>
        <w:textAlignment w:val="baseline"/>
        <w:rPr>
          <w:rStyle w:val="normaltextrun"/>
          <w:rFonts w:ascii="Arial" w:hAnsi="Arial" w:cs="Arial"/>
          <w:b/>
          <w:color w:val="000000"/>
          <w:sz w:val="22"/>
          <w:szCs w:val="22"/>
          <w:lang w:val="en-GB"/>
        </w:rPr>
      </w:pPr>
      <w:r w:rsidRPr="00694031">
        <w:rPr>
          <w:rStyle w:val="normaltextrun"/>
          <w:rFonts w:ascii="Arial" w:hAnsi="Arial" w:cs="Arial"/>
          <w:sz w:val="22"/>
          <w:szCs w:val="22"/>
          <w:lang w:val="en-US"/>
        </w:rPr>
        <w:t>We are on Twitter. Follow us @</w:t>
      </w:r>
      <w:r w:rsidRPr="00694031">
        <w:rPr>
          <w:rStyle w:val="spellingerror"/>
          <w:rFonts w:ascii="Arial" w:hAnsi="Arial" w:cs="Arial"/>
          <w:sz w:val="22"/>
          <w:szCs w:val="22"/>
          <w:lang w:val="en-US"/>
        </w:rPr>
        <w:t>DebiopharmNews</w:t>
      </w:r>
      <w:r w:rsidRPr="00694031">
        <w:rPr>
          <w:rStyle w:val="normaltextrun"/>
          <w:rFonts w:ascii="Arial" w:hAnsi="Arial" w:cs="Arial"/>
          <w:sz w:val="22"/>
          <w:szCs w:val="22"/>
          <w:lang w:val="en-US"/>
        </w:rPr>
        <w:t> at </w:t>
      </w:r>
      <w:r w:rsidR="00594B3E" w:rsidRPr="00694031">
        <w:rPr>
          <w:rStyle w:val="normaltextrun"/>
          <w:rFonts w:ascii="Arial" w:hAnsi="Arial" w:cs="Arial"/>
          <w:color w:val="E4002C"/>
          <w:sz w:val="22"/>
          <w:szCs w:val="22"/>
          <w:lang w:val="en-US"/>
        </w:rPr>
        <w:t>http://twitter.com/DebiopharmNews.</w:t>
      </w:r>
      <w:r w:rsidRPr="00694031">
        <w:rPr>
          <w:rStyle w:val="normaltextrun"/>
          <w:rFonts w:ascii="Arial" w:hAnsi="Arial" w:cs="Arial"/>
          <w:color w:val="E4002C"/>
          <w:sz w:val="22"/>
          <w:szCs w:val="22"/>
          <w:lang w:val="en-US"/>
        </w:rPr>
        <w:t> </w:t>
      </w:r>
      <w:r w:rsidRPr="009248B3">
        <w:rPr>
          <w:rStyle w:val="normaltextrun"/>
          <w:rFonts w:ascii="Arial" w:hAnsi="Arial" w:cs="Arial"/>
          <w:b/>
          <w:color w:val="000000"/>
          <w:sz w:val="22"/>
          <w:szCs w:val="22"/>
          <w:lang w:val="en-GB"/>
        </w:rPr>
        <w:t xml:space="preserve"> </w:t>
      </w:r>
    </w:p>
    <w:p w14:paraId="125BBF6B" w14:textId="77777777" w:rsidR="00887895" w:rsidRDefault="00887895" w:rsidP="00887895">
      <w:pPr>
        <w:pStyle w:val="paragraph"/>
        <w:spacing w:before="0" w:beforeAutospacing="0" w:after="0" w:afterAutospacing="0"/>
        <w:jc w:val="both"/>
        <w:textAlignment w:val="baseline"/>
        <w:rPr>
          <w:rStyle w:val="normaltextrun"/>
          <w:rFonts w:ascii="Arial" w:hAnsi="Arial" w:cs="Arial"/>
          <w:b/>
          <w:color w:val="000000"/>
          <w:sz w:val="22"/>
          <w:szCs w:val="22"/>
          <w:lang w:val="en-GB"/>
        </w:rPr>
      </w:pPr>
    </w:p>
    <w:p w14:paraId="64CB2BB5" w14:textId="77777777" w:rsidR="00887895" w:rsidRPr="009248B3" w:rsidRDefault="00887895" w:rsidP="00887895">
      <w:pPr>
        <w:pStyle w:val="paragraph"/>
        <w:spacing w:before="0" w:beforeAutospacing="0" w:after="0" w:afterAutospacing="0"/>
        <w:jc w:val="both"/>
        <w:textAlignment w:val="baseline"/>
        <w:rPr>
          <w:rFonts w:ascii="Arial" w:hAnsi="Arial" w:cs="Arial"/>
          <w:color w:val="000000"/>
          <w:sz w:val="22"/>
          <w:szCs w:val="22"/>
          <w:lang w:val="en-GB"/>
        </w:rPr>
      </w:pPr>
      <w:r w:rsidRPr="009248B3">
        <w:rPr>
          <w:rStyle w:val="normaltextrun"/>
          <w:rFonts w:ascii="Arial" w:hAnsi="Arial" w:cs="Arial"/>
          <w:b/>
          <w:color w:val="000000"/>
          <w:sz w:val="22"/>
          <w:szCs w:val="22"/>
          <w:lang w:val="en-GB"/>
        </w:rPr>
        <w:t>Debiopharm Contact</w:t>
      </w:r>
      <w:r w:rsidRPr="009248B3">
        <w:rPr>
          <w:rStyle w:val="eop"/>
          <w:rFonts w:ascii="Arial" w:hAnsi="Arial" w:cs="Arial"/>
          <w:color w:val="000000"/>
          <w:sz w:val="22"/>
          <w:szCs w:val="22"/>
          <w:lang w:val="en-GB"/>
        </w:rPr>
        <w:t> </w:t>
      </w:r>
    </w:p>
    <w:p w14:paraId="6158B5AA" w14:textId="77777777" w:rsidR="00887895" w:rsidRPr="009248B3" w:rsidRDefault="00887895" w:rsidP="00887895">
      <w:pPr>
        <w:pStyle w:val="paragraph"/>
        <w:spacing w:before="0" w:beforeAutospacing="0" w:after="0" w:afterAutospacing="0"/>
        <w:jc w:val="both"/>
        <w:textAlignment w:val="baseline"/>
        <w:rPr>
          <w:rFonts w:ascii="Arial" w:hAnsi="Arial" w:cs="Arial"/>
          <w:color w:val="000000"/>
          <w:sz w:val="22"/>
          <w:szCs w:val="22"/>
          <w:lang w:val="en-GB"/>
        </w:rPr>
      </w:pPr>
      <w:r w:rsidRPr="009248B3">
        <w:rPr>
          <w:rStyle w:val="normaltextrun"/>
          <w:rFonts w:ascii="Arial" w:hAnsi="Arial" w:cs="Arial"/>
          <w:color w:val="000000" w:themeColor="text1"/>
          <w:sz w:val="22"/>
          <w:szCs w:val="22"/>
          <w:lang w:val="en-GB"/>
        </w:rPr>
        <w:t>Dawn Bonine</w:t>
      </w:r>
    </w:p>
    <w:p w14:paraId="233E1EB7" w14:textId="77777777" w:rsidR="00887895" w:rsidRPr="009248B3" w:rsidRDefault="00887895" w:rsidP="00887895">
      <w:pPr>
        <w:pStyle w:val="paragraph"/>
        <w:spacing w:before="0" w:beforeAutospacing="0" w:after="0" w:afterAutospacing="0"/>
        <w:jc w:val="both"/>
        <w:rPr>
          <w:lang w:val="en-GB"/>
        </w:rPr>
      </w:pPr>
      <w:r w:rsidRPr="009248B3">
        <w:rPr>
          <w:rStyle w:val="normaltextrun"/>
          <w:rFonts w:ascii="Arial" w:hAnsi="Arial" w:cs="Arial"/>
          <w:color w:val="000000" w:themeColor="text1"/>
          <w:sz w:val="22"/>
          <w:szCs w:val="22"/>
          <w:lang w:val="en-GB"/>
        </w:rPr>
        <w:t>Head of Communications</w:t>
      </w:r>
    </w:p>
    <w:p w14:paraId="212D11CC" w14:textId="77777777" w:rsidR="00887895" w:rsidRPr="009248B3" w:rsidRDefault="001D6C95" w:rsidP="00887895">
      <w:pPr>
        <w:pStyle w:val="paragraph"/>
        <w:spacing w:before="0" w:beforeAutospacing="0" w:after="0" w:afterAutospacing="0"/>
        <w:jc w:val="both"/>
        <w:textAlignment w:val="baseline"/>
        <w:rPr>
          <w:rFonts w:ascii="Arial" w:hAnsi="Arial" w:cs="Arial"/>
          <w:color w:val="000000"/>
          <w:sz w:val="22"/>
          <w:szCs w:val="22"/>
          <w:lang w:val="en-GB"/>
        </w:rPr>
      </w:pPr>
      <w:hyperlink r:id="rId11" w:history="1">
        <w:r w:rsidR="00887895" w:rsidRPr="009248B3">
          <w:rPr>
            <w:rStyle w:val="Hyperlink"/>
            <w:rFonts w:ascii="Arial" w:hAnsi="Arial" w:cs="Arial"/>
            <w:sz w:val="22"/>
            <w:szCs w:val="22"/>
            <w:lang w:val="en-GB"/>
          </w:rPr>
          <w:t>dawn.bonine@debiopharm.com</w:t>
        </w:r>
      </w:hyperlink>
      <w:r w:rsidR="00887895" w:rsidRPr="009248B3">
        <w:rPr>
          <w:rStyle w:val="eop"/>
          <w:rFonts w:ascii="Arial" w:hAnsi="Arial" w:cs="Arial"/>
          <w:color w:val="000000"/>
          <w:sz w:val="22"/>
          <w:szCs w:val="22"/>
          <w:lang w:val="en-GB"/>
        </w:rPr>
        <w:t> </w:t>
      </w:r>
    </w:p>
    <w:p w14:paraId="7D527D4B" w14:textId="5FD74D02" w:rsidR="004B46A6" w:rsidRPr="00887895" w:rsidRDefault="00887895" w:rsidP="00887895">
      <w:pPr>
        <w:pStyle w:val="paragraph"/>
        <w:spacing w:before="0" w:beforeAutospacing="0" w:after="0" w:afterAutospacing="0"/>
        <w:jc w:val="both"/>
        <w:textAlignment w:val="baseline"/>
        <w:rPr>
          <w:rFonts w:ascii="Arial" w:hAnsi="Arial" w:cs="Arial"/>
          <w:sz w:val="22"/>
          <w:szCs w:val="22"/>
          <w:lang w:val="en-GB"/>
        </w:rPr>
      </w:pPr>
      <w:r w:rsidRPr="009248B3">
        <w:rPr>
          <w:rStyle w:val="normaltextrun"/>
          <w:rFonts w:ascii="Arial" w:hAnsi="Arial" w:cs="Arial"/>
          <w:sz w:val="22"/>
          <w:szCs w:val="22"/>
          <w:lang w:val="en-GB"/>
        </w:rPr>
        <w:t>Tel: +41 (0)21 321 01 11</w:t>
      </w:r>
    </w:p>
    <w:sectPr w:rsidR="004B46A6" w:rsidRPr="00887895">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F83C" w14:textId="77777777" w:rsidR="00B936EF" w:rsidRDefault="00B936EF">
      <w:pPr>
        <w:spacing w:after="0" w:line="240" w:lineRule="auto"/>
      </w:pPr>
      <w:r>
        <w:separator/>
      </w:r>
    </w:p>
  </w:endnote>
  <w:endnote w:type="continuationSeparator" w:id="0">
    <w:p w14:paraId="46F61951" w14:textId="77777777" w:rsidR="00B936EF" w:rsidRDefault="00B936EF">
      <w:pPr>
        <w:spacing w:after="0" w:line="240" w:lineRule="auto"/>
      </w:pPr>
      <w:r>
        <w:continuationSeparator/>
      </w:r>
    </w:p>
  </w:endnote>
  <w:endnote w:type="continuationNotice" w:id="1">
    <w:p w14:paraId="3816E47D" w14:textId="77777777" w:rsidR="00B936EF" w:rsidRDefault="00B93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9994" w14:textId="77777777" w:rsidR="00F93FB0" w:rsidRDefault="00F93FB0">
    <w:pPr>
      <w:pStyle w:val="Footer"/>
    </w:pPr>
  </w:p>
  <w:p w14:paraId="47D2AA51" w14:textId="77777777" w:rsidR="00F93FB0" w:rsidRDefault="00F93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8E96" w14:textId="77777777" w:rsidR="00B936EF" w:rsidRDefault="00B936EF">
      <w:pPr>
        <w:spacing w:after="0" w:line="240" w:lineRule="auto"/>
      </w:pPr>
      <w:r>
        <w:separator/>
      </w:r>
    </w:p>
  </w:footnote>
  <w:footnote w:type="continuationSeparator" w:id="0">
    <w:p w14:paraId="1988D3DC" w14:textId="77777777" w:rsidR="00B936EF" w:rsidRDefault="00B936EF">
      <w:pPr>
        <w:spacing w:after="0" w:line="240" w:lineRule="auto"/>
      </w:pPr>
      <w:r>
        <w:continuationSeparator/>
      </w:r>
    </w:p>
  </w:footnote>
  <w:footnote w:type="continuationNotice" w:id="1">
    <w:p w14:paraId="4118AFE8" w14:textId="77777777" w:rsidR="00B936EF" w:rsidRDefault="00B936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5ED"/>
    <w:multiLevelType w:val="hybridMultilevel"/>
    <w:tmpl w:val="8F4A9240"/>
    <w:lvl w:ilvl="0" w:tplc="274CD4B8">
      <w:start w:val="1"/>
      <w:numFmt w:val="decimal"/>
      <w:lvlText w:val="%1."/>
      <w:lvlJc w:val="left"/>
      <w:pPr>
        <w:ind w:left="1020" w:hanging="360"/>
      </w:pPr>
    </w:lvl>
    <w:lvl w:ilvl="1" w:tplc="37C851A8">
      <w:start w:val="1"/>
      <w:numFmt w:val="decimal"/>
      <w:lvlText w:val="%2."/>
      <w:lvlJc w:val="left"/>
      <w:pPr>
        <w:ind w:left="1020" w:hanging="360"/>
      </w:pPr>
    </w:lvl>
    <w:lvl w:ilvl="2" w:tplc="081682B8">
      <w:start w:val="1"/>
      <w:numFmt w:val="decimal"/>
      <w:lvlText w:val="%3."/>
      <w:lvlJc w:val="left"/>
      <w:pPr>
        <w:ind w:left="1020" w:hanging="360"/>
      </w:pPr>
    </w:lvl>
    <w:lvl w:ilvl="3" w:tplc="61567ECA">
      <w:start w:val="1"/>
      <w:numFmt w:val="decimal"/>
      <w:lvlText w:val="%4."/>
      <w:lvlJc w:val="left"/>
      <w:pPr>
        <w:ind w:left="1020" w:hanging="360"/>
      </w:pPr>
    </w:lvl>
    <w:lvl w:ilvl="4" w:tplc="794CDBC4">
      <w:start w:val="1"/>
      <w:numFmt w:val="decimal"/>
      <w:lvlText w:val="%5."/>
      <w:lvlJc w:val="left"/>
      <w:pPr>
        <w:ind w:left="1020" w:hanging="360"/>
      </w:pPr>
    </w:lvl>
    <w:lvl w:ilvl="5" w:tplc="A07E941C">
      <w:start w:val="1"/>
      <w:numFmt w:val="decimal"/>
      <w:lvlText w:val="%6."/>
      <w:lvlJc w:val="left"/>
      <w:pPr>
        <w:ind w:left="1020" w:hanging="360"/>
      </w:pPr>
    </w:lvl>
    <w:lvl w:ilvl="6" w:tplc="81F05D86">
      <w:start w:val="1"/>
      <w:numFmt w:val="decimal"/>
      <w:lvlText w:val="%7."/>
      <w:lvlJc w:val="left"/>
      <w:pPr>
        <w:ind w:left="1020" w:hanging="360"/>
      </w:pPr>
    </w:lvl>
    <w:lvl w:ilvl="7" w:tplc="7990FE3E">
      <w:start w:val="1"/>
      <w:numFmt w:val="decimal"/>
      <w:lvlText w:val="%8."/>
      <w:lvlJc w:val="left"/>
      <w:pPr>
        <w:ind w:left="1020" w:hanging="360"/>
      </w:pPr>
    </w:lvl>
    <w:lvl w:ilvl="8" w:tplc="5148BCFC">
      <w:start w:val="1"/>
      <w:numFmt w:val="decimal"/>
      <w:lvlText w:val="%9."/>
      <w:lvlJc w:val="left"/>
      <w:pPr>
        <w:ind w:left="1020" w:hanging="360"/>
      </w:pPr>
    </w:lvl>
  </w:abstractNum>
  <w:abstractNum w:abstractNumId="1" w15:restartNumberingAfterBreak="0">
    <w:nsid w:val="11BF0B41"/>
    <w:multiLevelType w:val="hybridMultilevel"/>
    <w:tmpl w:val="2FA2C45E"/>
    <w:lvl w:ilvl="0" w:tplc="1E0646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46E25"/>
    <w:multiLevelType w:val="hybridMultilevel"/>
    <w:tmpl w:val="85BAD1C0"/>
    <w:lvl w:ilvl="0" w:tplc="2C2E4556">
      <w:start w:val="1"/>
      <w:numFmt w:val="decimal"/>
      <w:lvlText w:val="%1."/>
      <w:lvlJc w:val="left"/>
      <w:pPr>
        <w:ind w:left="1020" w:hanging="360"/>
      </w:pPr>
    </w:lvl>
    <w:lvl w:ilvl="1" w:tplc="55949856">
      <w:start w:val="1"/>
      <w:numFmt w:val="decimal"/>
      <w:lvlText w:val="%2."/>
      <w:lvlJc w:val="left"/>
      <w:pPr>
        <w:ind w:left="1020" w:hanging="360"/>
      </w:pPr>
    </w:lvl>
    <w:lvl w:ilvl="2" w:tplc="C0BC74B8">
      <w:start w:val="1"/>
      <w:numFmt w:val="decimal"/>
      <w:lvlText w:val="%3."/>
      <w:lvlJc w:val="left"/>
      <w:pPr>
        <w:ind w:left="1020" w:hanging="360"/>
      </w:pPr>
    </w:lvl>
    <w:lvl w:ilvl="3" w:tplc="1E68F9CC">
      <w:start w:val="1"/>
      <w:numFmt w:val="decimal"/>
      <w:lvlText w:val="%4."/>
      <w:lvlJc w:val="left"/>
      <w:pPr>
        <w:ind w:left="1020" w:hanging="360"/>
      </w:pPr>
    </w:lvl>
    <w:lvl w:ilvl="4" w:tplc="B778FF36">
      <w:start w:val="1"/>
      <w:numFmt w:val="decimal"/>
      <w:lvlText w:val="%5."/>
      <w:lvlJc w:val="left"/>
      <w:pPr>
        <w:ind w:left="1020" w:hanging="360"/>
      </w:pPr>
    </w:lvl>
    <w:lvl w:ilvl="5" w:tplc="53068B4E">
      <w:start w:val="1"/>
      <w:numFmt w:val="decimal"/>
      <w:lvlText w:val="%6."/>
      <w:lvlJc w:val="left"/>
      <w:pPr>
        <w:ind w:left="1020" w:hanging="360"/>
      </w:pPr>
    </w:lvl>
    <w:lvl w:ilvl="6" w:tplc="ABF2EB8C">
      <w:start w:val="1"/>
      <w:numFmt w:val="decimal"/>
      <w:lvlText w:val="%7."/>
      <w:lvlJc w:val="left"/>
      <w:pPr>
        <w:ind w:left="1020" w:hanging="360"/>
      </w:pPr>
    </w:lvl>
    <w:lvl w:ilvl="7" w:tplc="F1A629B6">
      <w:start w:val="1"/>
      <w:numFmt w:val="decimal"/>
      <w:lvlText w:val="%8."/>
      <w:lvlJc w:val="left"/>
      <w:pPr>
        <w:ind w:left="1020" w:hanging="360"/>
      </w:pPr>
    </w:lvl>
    <w:lvl w:ilvl="8" w:tplc="B7388FA6">
      <w:start w:val="1"/>
      <w:numFmt w:val="decimal"/>
      <w:lvlText w:val="%9."/>
      <w:lvlJc w:val="left"/>
      <w:pPr>
        <w:ind w:left="1020" w:hanging="360"/>
      </w:pPr>
    </w:lvl>
  </w:abstractNum>
  <w:abstractNum w:abstractNumId="3" w15:restartNumberingAfterBreak="0">
    <w:nsid w:val="23CA2E69"/>
    <w:multiLevelType w:val="hybridMultilevel"/>
    <w:tmpl w:val="5E64B0EE"/>
    <w:lvl w:ilvl="0" w:tplc="21C86BE0">
      <w:start w:val="1"/>
      <w:numFmt w:val="decimal"/>
      <w:lvlText w:val="%1."/>
      <w:lvlJc w:val="left"/>
      <w:pPr>
        <w:ind w:left="1020" w:hanging="360"/>
      </w:pPr>
    </w:lvl>
    <w:lvl w:ilvl="1" w:tplc="F12006CA">
      <w:start w:val="1"/>
      <w:numFmt w:val="decimal"/>
      <w:lvlText w:val="%2."/>
      <w:lvlJc w:val="left"/>
      <w:pPr>
        <w:ind w:left="1020" w:hanging="360"/>
      </w:pPr>
    </w:lvl>
    <w:lvl w:ilvl="2" w:tplc="AB880A9C">
      <w:start w:val="1"/>
      <w:numFmt w:val="decimal"/>
      <w:lvlText w:val="%3."/>
      <w:lvlJc w:val="left"/>
      <w:pPr>
        <w:ind w:left="1020" w:hanging="360"/>
      </w:pPr>
    </w:lvl>
    <w:lvl w:ilvl="3" w:tplc="8644470E">
      <w:start w:val="1"/>
      <w:numFmt w:val="decimal"/>
      <w:lvlText w:val="%4."/>
      <w:lvlJc w:val="left"/>
      <w:pPr>
        <w:ind w:left="1020" w:hanging="360"/>
      </w:pPr>
    </w:lvl>
    <w:lvl w:ilvl="4" w:tplc="470E5D70">
      <w:start w:val="1"/>
      <w:numFmt w:val="decimal"/>
      <w:lvlText w:val="%5."/>
      <w:lvlJc w:val="left"/>
      <w:pPr>
        <w:ind w:left="1020" w:hanging="360"/>
      </w:pPr>
    </w:lvl>
    <w:lvl w:ilvl="5" w:tplc="FE2A45B4">
      <w:start w:val="1"/>
      <w:numFmt w:val="decimal"/>
      <w:lvlText w:val="%6."/>
      <w:lvlJc w:val="left"/>
      <w:pPr>
        <w:ind w:left="1020" w:hanging="360"/>
      </w:pPr>
    </w:lvl>
    <w:lvl w:ilvl="6" w:tplc="6E0085B0">
      <w:start w:val="1"/>
      <w:numFmt w:val="decimal"/>
      <w:lvlText w:val="%7."/>
      <w:lvlJc w:val="left"/>
      <w:pPr>
        <w:ind w:left="1020" w:hanging="360"/>
      </w:pPr>
    </w:lvl>
    <w:lvl w:ilvl="7" w:tplc="412A55C2">
      <w:start w:val="1"/>
      <w:numFmt w:val="decimal"/>
      <w:lvlText w:val="%8."/>
      <w:lvlJc w:val="left"/>
      <w:pPr>
        <w:ind w:left="1020" w:hanging="360"/>
      </w:pPr>
    </w:lvl>
    <w:lvl w:ilvl="8" w:tplc="5298F028">
      <w:start w:val="1"/>
      <w:numFmt w:val="decimal"/>
      <w:lvlText w:val="%9."/>
      <w:lvlJc w:val="left"/>
      <w:pPr>
        <w:ind w:left="1020" w:hanging="360"/>
      </w:pPr>
    </w:lvl>
  </w:abstractNum>
  <w:abstractNum w:abstractNumId="4" w15:restartNumberingAfterBreak="0">
    <w:nsid w:val="3806A091"/>
    <w:multiLevelType w:val="hybridMultilevel"/>
    <w:tmpl w:val="FFFFFFFF"/>
    <w:lvl w:ilvl="0" w:tplc="7430B806">
      <w:start w:val="1"/>
      <w:numFmt w:val="decimal"/>
      <w:lvlText w:val="%1."/>
      <w:lvlJc w:val="left"/>
      <w:pPr>
        <w:ind w:left="720" w:hanging="360"/>
      </w:pPr>
    </w:lvl>
    <w:lvl w:ilvl="1" w:tplc="67660D22">
      <w:start w:val="1"/>
      <w:numFmt w:val="lowerLetter"/>
      <w:lvlText w:val="%2."/>
      <w:lvlJc w:val="left"/>
      <w:pPr>
        <w:ind w:left="1440" w:hanging="360"/>
      </w:pPr>
    </w:lvl>
    <w:lvl w:ilvl="2" w:tplc="13BA4DA8">
      <w:start w:val="1"/>
      <w:numFmt w:val="lowerRoman"/>
      <w:lvlText w:val="%3."/>
      <w:lvlJc w:val="right"/>
      <w:pPr>
        <w:ind w:left="2160" w:hanging="180"/>
      </w:pPr>
    </w:lvl>
    <w:lvl w:ilvl="3" w:tplc="9F701C6A">
      <w:start w:val="1"/>
      <w:numFmt w:val="decimal"/>
      <w:lvlText w:val="%4."/>
      <w:lvlJc w:val="left"/>
      <w:pPr>
        <w:ind w:left="2880" w:hanging="360"/>
      </w:pPr>
    </w:lvl>
    <w:lvl w:ilvl="4" w:tplc="6AEE98A6">
      <w:start w:val="1"/>
      <w:numFmt w:val="lowerLetter"/>
      <w:lvlText w:val="%5."/>
      <w:lvlJc w:val="left"/>
      <w:pPr>
        <w:ind w:left="3600" w:hanging="360"/>
      </w:pPr>
    </w:lvl>
    <w:lvl w:ilvl="5" w:tplc="C28E528C">
      <w:start w:val="1"/>
      <w:numFmt w:val="lowerRoman"/>
      <w:lvlText w:val="%6."/>
      <w:lvlJc w:val="right"/>
      <w:pPr>
        <w:ind w:left="4320" w:hanging="180"/>
      </w:pPr>
    </w:lvl>
    <w:lvl w:ilvl="6" w:tplc="4D2A9BF6">
      <w:start w:val="1"/>
      <w:numFmt w:val="decimal"/>
      <w:lvlText w:val="%7."/>
      <w:lvlJc w:val="left"/>
      <w:pPr>
        <w:ind w:left="5040" w:hanging="360"/>
      </w:pPr>
    </w:lvl>
    <w:lvl w:ilvl="7" w:tplc="DA14C0D6">
      <w:start w:val="1"/>
      <w:numFmt w:val="lowerLetter"/>
      <w:lvlText w:val="%8."/>
      <w:lvlJc w:val="left"/>
      <w:pPr>
        <w:ind w:left="5760" w:hanging="360"/>
      </w:pPr>
    </w:lvl>
    <w:lvl w:ilvl="8" w:tplc="538CBC96">
      <w:start w:val="1"/>
      <w:numFmt w:val="lowerRoman"/>
      <w:lvlText w:val="%9."/>
      <w:lvlJc w:val="right"/>
      <w:pPr>
        <w:ind w:left="6480" w:hanging="180"/>
      </w:pPr>
    </w:lvl>
  </w:abstractNum>
  <w:num w:numId="1" w16cid:durableId="2032296181">
    <w:abstractNumId w:val="1"/>
  </w:num>
  <w:num w:numId="2" w16cid:durableId="1482622469">
    <w:abstractNumId w:val="4"/>
  </w:num>
  <w:num w:numId="3" w16cid:durableId="791486100">
    <w:abstractNumId w:val="2"/>
  </w:num>
  <w:num w:numId="4" w16cid:durableId="1628467691">
    <w:abstractNumId w:val="3"/>
  </w:num>
  <w:num w:numId="5" w16cid:durableId="153669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DOxNDa0NDS0NDZS0lEKTi0uzszPAykwqwUAl33R+SwAAAA="/>
  </w:docVars>
  <w:rsids>
    <w:rsidRoot w:val="00887895"/>
    <w:rsid w:val="00001511"/>
    <w:rsid w:val="0000438B"/>
    <w:rsid w:val="000142A4"/>
    <w:rsid w:val="000405DB"/>
    <w:rsid w:val="00045057"/>
    <w:rsid w:val="00047CB8"/>
    <w:rsid w:val="000526ED"/>
    <w:rsid w:val="00056DCA"/>
    <w:rsid w:val="000609AF"/>
    <w:rsid w:val="00065787"/>
    <w:rsid w:val="000667B9"/>
    <w:rsid w:val="0008138D"/>
    <w:rsid w:val="00082B14"/>
    <w:rsid w:val="00082EAF"/>
    <w:rsid w:val="00084039"/>
    <w:rsid w:val="00084041"/>
    <w:rsid w:val="00086F9E"/>
    <w:rsid w:val="00095BED"/>
    <w:rsid w:val="000A30A1"/>
    <w:rsid w:val="000A5115"/>
    <w:rsid w:val="000A706D"/>
    <w:rsid w:val="000B349D"/>
    <w:rsid w:val="000C0844"/>
    <w:rsid w:val="000C5127"/>
    <w:rsid w:val="000C536F"/>
    <w:rsid w:val="000D1273"/>
    <w:rsid w:val="000D5117"/>
    <w:rsid w:val="000E3F2F"/>
    <w:rsid w:val="000E58F8"/>
    <w:rsid w:val="000E688F"/>
    <w:rsid w:val="000E6E5C"/>
    <w:rsid w:val="000F2F86"/>
    <w:rsid w:val="001026F8"/>
    <w:rsid w:val="0010478B"/>
    <w:rsid w:val="00110812"/>
    <w:rsid w:val="0012365A"/>
    <w:rsid w:val="00124889"/>
    <w:rsid w:val="0012615E"/>
    <w:rsid w:val="001263F1"/>
    <w:rsid w:val="00126BC8"/>
    <w:rsid w:val="00134AF8"/>
    <w:rsid w:val="0014171A"/>
    <w:rsid w:val="00146960"/>
    <w:rsid w:val="001534CD"/>
    <w:rsid w:val="001535E8"/>
    <w:rsid w:val="00153817"/>
    <w:rsid w:val="00157211"/>
    <w:rsid w:val="00157820"/>
    <w:rsid w:val="00160D2F"/>
    <w:rsid w:val="0017017B"/>
    <w:rsid w:val="0017768A"/>
    <w:rsid w:val="001835B8"/>
    <w:rsid w:val="0018413E"/>
    <w:rsid w:val="001843B0"/>
    <w:rsid w:val="001851E8"/>
    <w:rsid w:val="001866EA"/>
    <w:rsid w:val="00193B5C"/>
    <w:rsid w:val="001978BE"/>
    <w:rsid w:val="001A0EB3"/>
    <w:rsid w:val="001A1E96"/>
    <w:rsid w:val="001B4D02"/>
    <w:rsid w:val="001B4E3B"/>
    <w:rsid w:val="001B5570"/>
    <w:rsid w:val="001B7662"/>
    <w:rsid w:val="001C51C4"/>
    <w:rsid w:val="001D0AAE"/>
    <w:rsid w:val="001D4B78"/>
    <w:rsid w:val="001D6C95"/>
    <w:rsid w:val="001F5C7F"/>
    <w:rsid w:val="00205C2C"/>
    <w:rsid w:val="0020792B"/>
    <w:rsid w:val="00211A45"/>
    <w:rsid w:val="00212DD6"/>
    <w:rsid w:val="00213A2D"/>
    <w:rsid w:val="002152E3"/>
    <w:rsid w:val="0021687E"/>
    <w:rsid w:val="00217DC4"/>
    <w:rsid w:val="00221FFA"/>
    <w:rsid w:val="0023285B"/>
    <w:rsid w:val="002350C5"/>
    <w:rsid w:val="00236246"/>
    <w:rsid w:val="002407B4"/>
    <w:rsid w:val="002515E6"/>
    <w:rsid w:val="002538F0"/>
    <w:rsid w:val="002567A7"/>
    <w:rsid w:val="00256A93"/>
    <w:rsid w:val="002738DC"/>
    <w:rsid w:val="00277FE7"/>
    <w:rsid w:val="00287146"/>
    <w:rsid w:val="00290BD1"/>
    <w:rsid w:val="00291D3C"/>
    <w:rsid w:val="002A4574"/>
    <w:rsid w:val="002A6496"/>
    <w:rsid w:val="002B1D8B"/>
    <w:rsid w:val="002B61C3"/>
    <w:rsid w:val="002B6400"/>
    <w:rsid w:val="002B6A3F"/>
    <w:rsid w:val="002C01D1"/>
    <w:rsid w:val="002C08AA"/>
    <w:rsid w:val="002C6150"/>
    <w:rsid w:val="002D2826"/>
    <w:rsid w:val="002D2C26"/>
    <w:rsid w:val="002D2EF9"/>
    <w:rsid w:val="002D3CC9"/>
    <w:rsid w:val="002D57B1"/>
    <w:rsid w:val="002F4202"/>
    <w:rsid w:val="002F64F9"/>
    <w:rsid w:val="002F68F4"/>
    <w:rsid w:val="002F72AE"/>
    <w:rsid w:val="00300D70"/>
    <w:rsid w:val="00311EAE"/>
    <w:rsid w:val="00326197"/>
    <w:rsid w:val="00327D95"/>
    <w:rsid w:val="00331327"/>
    <w:rsid w:val="0033771A"/>
    <w:rsid w:val="003415FD"/>
    <w:rsid w:val="00343747"/>
    <w:rsid w:val="0034703F"/>
    <w:rsid w:val="00347330"/>
    <w:rsid w:val="0035402B"/>
    <w:rsid w:val="0035425E"/>
    <w:rsid w:val="0035447A"/>
    <w:rsid w:val="00354E0C"/>
    <w:rsid w:val="00355A95"/>
    <w:rsid w:val="003608EA"/>
    <w:rsid w:val="00361392"/>
    <w:rsid w:val="00361882"/>
    <w:rsid w:val="00362549"/>
    <w:rsid w:val="00365497"/>
    <w:rsid w:val="00365861"/>
    <w:rsid w:val="00365962"/>
    <w:rsid w:val="00366AF5"/>
    <w:rsid w:val="003721F7"/>
    <w:rsid w:val="003742F2"/>
    <w:rsid w:val="0037790E"/>
    <w:rsid w:val="003802FE"/>
    <w:rsid w:val="003805BE"/>
    <w:rsid w:val="00382ACC"/>
    <w:rsid w:val="00385B46"/>
    <w:rsid w:val="00391B88"/>
    <w:rsid w:val="00393215"/>
    <w:rsid w:val="00395193"/>
    <w:rsid w:val="00395EEC"/>
    <w:rsid w:val="003A3DF8"/>
    <w:rsid w:val="003A71CA"/>
    <w:rsid w:val="003B2D40"/>
    <w:rsid w:val="003B3605"/>
    <w:rsid w:val="003B680F"/>
    <w:rsid w:val="003C558A"/>
    <w:rsid w:val="003C6592"/>
    <w:rsid w:val="003C7215"/>
    <w:rsid w:val="003D4237"/>
    <w:rsid w:val="003D4E18"/>
    <w:rsid w:val="003D58D3"/>
    <w:rsid w:val="003D6E24"/>
    <w:rsid w:val="003D7B73"/>
    <w:rsid w:val="003E300A"/>
    <w:rsid w:val="003E6D4A"/>
    <w:rsid w:val="003E7D97"/>
    <w:rsid w:val="003F08B3"/>
    <w:rsid w:val="003F1486"/>
    <w:rsid w:val="003F5080"/>
    <w:rsid w:val="003F693C"/>
    <w:rsid w:val="003F728D"/>
    <w:rsid w:val="0040182D"/>
    <w:rsid w:val="00410FED"/>
    <w:rsid w:val="00420B96"/>
    <w:rsid w:val="00421E8B"/>
    <w:rsid w:val="00423BD1"/>
    <w:rsid w:val="00427D0B"/>
    <w:rsid w:val="00427E85"/>
    <w:rsid w:val="004406A3"/>
    <w:rsid w:val="0044130B"/>
    <w:rsid w:val="004416C9"/>
    <w:rsid w:val="004429B0"/>
    <w:rsid w:val="0044441C"/>
    <w:rsid w:val="004454E3"/>
    <w:rsid w:val="0045315B"/>
    <w:rsid w:val="00454C9A"/>
    <w:rsid w:val="00461147"/>
    <w:rsid w:val="00471BD4"/>
    <w:rsid w:val="00476588"/>
    <w:rsid w:val="00484B2C"/>
    <w:rsid w:val="004978D4"/>
    <w:rsid w:val="004A505A"/>
    <w:rsid w:val="004B2203"/>
    <w:rsid w:val="004B46A6"/>
    <w:rsid w:val="004B5767"/>
    <w:rsid w:val="004C2299"/>
    <w:rsid w:val="004D04C2"/>
    <w:rsid w:val="004D109D"/>
    <w:rsid w:val="004E7A5D"/>
    <w:rsid w:val="004F2A78"/>
    <w:rsid w:val="004F6BED"/>
    <w:rsid w:val="004F79DD"/>
    <w:rsid w:val="00502813"/>
    <w:rsid w:val="00502A6C"/>
    <w:rsid w:val="00506A7E"/>
    <w:rsid w:val="00512456"/>
    <w:rsid w:val="00513177"/>
    <w:rsid w:val="00520207"/>
    <w:rsid w:val="00520BB9"/>
    <w:rsid w:val="00522246"/>
    <w:rsid w:val="00522248"/>
    <w:rsid w:val="00534E4D"/>
    <w:rsid w:val="0054136D"/>
    <w:rsid w:val="00542EBD"/>
    <w:rsid w:val="005440CA"/>
    <w:rsid w:val="00550157"/>
    <w:rsid w:val="0056430D"/>
    <w:rsid w:val="005715D9"/>
    <w:rsid w:val="00571F56"/>
    <w:rsid w:val="00572B91"/>
    <w:rsid w:val="00575949"/>
    <w:rsid w:val="00576777"/>
    <w:rsid w:val="0057686B"/>
    <w:rsid w:val="00584C90"/>
    <w:rsid w:val="00585726"/>
    <w:rsid w:val="005874F3"/>
    <w:rsid w:val="00594B3E"/>
    <w:rsid w:val="0059703B"/>
    <w:rsid w:val="005B40F2"/>
    <w:rsid w:val="005B7FC8"/>
    <w:rsid w:val="005C16B4"/>
    <w:rsid w:val="005C20E2"/>
    <w:rsid w:val="005C2C3D"/>
    <w:rsid w:val="005C5A20"/>
    <w:rsid w:val="005C68F8"/>
    <w:rsid w:val="005D096A"/>
    <w:rsid w:val="005D273A"/>
    <w:rsid w:val="005E7A83"/>
    <w:rsid w:val="005F2642"/>
    <w:rsid w:val="005F777D"/>
    <w:rsid w:val="005F7A02"/>
    <w:rsid w:val="00600CE6"/>
    <w:rsid w:val="00613715"/>
    <w:rsid w:val="00616A45"/>
    <w:rsid w:val="00616C25"/>
    <w:rsid w:val="0061706A"/>
    <w:rsid w:val="00620F32"/>
    <w:rsid w:val="0062568A"/>
    <w:rsid w:val="00627695"/>
    <w:rsid w:val="0064401A"/>
    <w:rsid w:val="006474FF"/>
    <w:rsid w:val="00651A76"/>
    <w:rsid w:val="00655F78"/>
    <w:rsid w:val="006578CC"/>
    <w:rsid w:val="00662403"/>
    <w:rsid w:val="0067347A"/>
    <w:rsid w:val="00675B40"/>
    <w:rsid w:val="00675C51"/>
    <w:rsid w:val="00687BFA"/>
    <w:rsid w:val="00695075"/>
    <w:rsid w:val="006A5139"/>
    <w:rsid w:val="006A68D8"/>
    <w:rsid w:val="006B2413"/>
    <w:rsid w:val="006B271A"/>
    <w:rsid w:val="006B534B"/>
    <w:rsid w:val="006C0592"/>
    <w:rsid w:val="006C433E"/>
    <w:rsid w:val="006C4D09"/>
    <w:rsid w:val="006D0B10"/>
    <w:rsid w:val="006D313F"/>
    <w:rsid w:val="006E01DB"/>
    <w:rsid w:val="006E4967"/>
    <w:rsid w:val="006F4564"/>
    <w:rsid w:val="00702E5D"/>
    <w:rsid w:val="00703100"/>
    <w:rsid w:val="00710F46"/>
    <w:rsid w:val="00713F78"/>
    <w:rsid w:val="007141C4"/>
    <w:rsid w:val="007159D5"/>
    <w:rsid w:val="00723F00"/>
    <w:rsid w:val="00725348"/>
    <w:rsid w:val="007317C3"/>
    <w:rsid w:val="007319DF"/>
    <w:rsid w:val="007339E6"/>
    <w:rsid w:val="00742C7D"/>
    <w:rsid w:val="0074329D"/>
    <w:rsid w:val="007468C0"/>
    <w:rsid w:val="00752152"/>
    <w:rsid w:val="0075237E"/>
    <w:rsid w:val="007533A5"/>
    <w:rsid w:val="00761FBD"/>
    <w:rsid w:val="00774061"/>
    <w:rsid w:val="0077773B"/>
    <w:rsid w:val="00780B43"/>
    <w:rsid w:val="00781929"/>
    <w:rsid w:val="0078347A"/>
    <w:rsid w:val="00791B01"/>
    <w:rsid w:val="0079764A"/>
    <w:rsid w:val="007A280C"/>
    <w:rsid w:val="007A4333"/>
    <w:rsid w:val="007B1476"/>
    <w:rsid w:val="007B217A"/>
    <w:rsid w:val="007B62AE"/>
    <w:rsid w:val="007B6EEA"/>
    <w:rsid w:val="007B7A20"/>
    <w:rsid w:val="007D0496"/>
    <w:rsid w:val="007D2A8D"/>
    <w:rsid w:val="007D3BA4"/>
    <w:rsid w:val="007D6B45"/>
    <w:rsid w:val="007E2143"/>
    <w:rsid w:val="007E4A6D"/>
    <w:rsid w:val="007E71C4"/>
    <w:rsid w:val="00800C24"/>
    <w:rsid w:val="00801071"/>
    <w:rsid w:val="00802287"/>
    <w:rsid w:val="00803D30"/>
    <w:rsid w:val="00810B26"/>
    <w:rsid w:val="00810C27"/>
    <w:rsid w:val="00811A27"/>
    <w:rsid w:val="0081768E"/>
    <w:rsid w:val="008278BF"/>
    <w:rsid w:val="00830E9F"/>
    <w:rsid w:val="00833290"/>
    <w:rsid w:val="008440C0"/>
    <w:rsid w:val="008445AC"/>
    <w:rsid w:val="00844A8D"/>
    <w:rsid w:val="008450B4"/>
    <w:rsid w:val="00870A59"/>
    <w:rsid w:val="00874650"/>
    <w:rsid w:val="00874ED4"/>
    <w:rsid w:val="00881D61"/>
    <w:rsid w:val="00884F37"/>
    <w:rsid w:val="00887895"/>
    <w:rsid w:val="00894FEE"/>
    <w:rsid w:val="008A6B38"/>
    <w:rsid w:val="008B0EC4"/>
    <w:rsid w:val="008B4597"/>
    <w:rsid w:val="008B51F3"/>
    <w:rsid w:val="008C3242"/>
    <w:rsid w:val="008C61B2"/>
    <w:rsid w:val="008D0DD7"/>
    <w:rsid w:val="008D317D"/>
    <w:rsid w:val="008D615A"/>
    <w:rsid w:val="008D64C4"/>
    <w:rsid w:val="008E300D"/>
    <w:rsid w:val="008F658F"/>
    <w:rsid w:val="0090479A"/>
    <w:rsid w:val="00905A2E"/>
    <w:rsid w:val="00907CE1"/>
    <w:rsid w:val="0091386E"/>
    <w:rsid w:val="00914224"/>
    <w:rsid w:val="00914DAB"/>
    <w:rsid w:val="00916AE8"/>
    <w:rsid w:val="009207AC"/>
    <w:rsid w:val="0092258A"/>
    <w:rsid w:val="00924389"/>
    <w:rsid w:val="00934BD6"/>
    <w:rsid w:val="009469AB"/>
    <w:rsid w:val="009523B4"/>
    <w:rsid w:val="00960C83"/>
    <w:rsid w:val="0096178C"/>
    <w:rsid w:val="00962A49"/>
    <w:rsid w:val="009651EC"/>
    <w:rsid w:val="00966F26"/>
    <w:rsid w:val="00967796"/>
    <w:rsid w:val="0096784A"/>
    <w:rsid w:val="00973EDA"/>
    <w:rsid w:val="0099533D"/>
    <w:rsid w:val="009A0337"/>
    <w:rsid w:val="009A0D1A"/>
    <w:rsid w:val="009C125F"/>
    <w:rsid w:val="009C2AC3"/>
    <w:rsid w:val="009C31E3"/>
    <w:rsid w:val="009C383F"/>
    <w:rsid w:val="009C763A"/>
    <w:rsid w:val="009D3965"/>
    <w:rsid w:val="009D6F23"/>
    <w:rsid w:val="009E2D50"/>
    <w:rsid w:val="009E7C0C"/>
    <w:rsid w:val="009F075F"/>
    <w:rsid w:val="009F0B89"/>
    <w:rsid w:val="009F463D"/>
    <w:rsid w:val="00A01607"/>
    <w:rsid w:val="00A019E7"/>
    <w:rsid w:val="00A02081"/>
    <w:rsid w:val="00A07BC4"/>
    <w:rsid w:val="00A1162B"/>
    <w:rsid w:val="00A14971"/>
    <w:rsid w:val="00A16698"/>
    <w:rsid w:val="00A16BA3"/>
    <w:rsid w:val="00A16CC8"/>
    <w:rsid w:val="00A1777F"/>
    <w:rsid w:val="00A17D48"/>
    <w:rsid w:val="00A27055"/>
    <w:rsid w:val="00A3703A"/>
    <w:rsid w:val="00A461FC"/>
    <w:rsid w:val="00A470D7"/>
    <w:rsid w:val="00A51A37"/>
    <w:rsid w:val="00A5284F"/>
    <w:rsid w:val="00A54B19"/>
    <w:rsid w:val="00A54DEF"/>
    <w:rsid w:val="00A6379D"/>
    <w:rsid w:val="00A658C2"/>
    <w:rsid w:val="00A70F28"/>
    <w:rsid w:val="00A84D09"/>
    <w:rsid w:val="00A92230"/>
    <w:rsid w:val="00AA23D7"/>
    <w:rsid w:val="00AA3F23"/>
    <w:rsid w:val="00AA4632"/>
    <w:rsid w:val="00AA4D73"/>
    <w:rsid w:val="00AB27E4"/>
    <w:rsid w:val="00AB5EE6"/>
    <w:rsid w:val="00AC1603"/>
    <w:rsid w:val="00AC5E69"/>
    <w:rsid w:val="00AC6A3F"/>
    <w:rsid w:val="00AC6AA4"/>
    <w:rsid w:val="00AD0BB3"/>
    <w:rsid w:val="00AD219B"/>
    <w:rsid w:val="00AD370E"/>
    <w:rsid w:val="00AD41B5"/>
    <w:rsid w:val="00AE1C37"/>
    <w:rsid w:val="00AE4FE0"/>
    <w:rsid w:val="00AE5952"/>
    <w:rsid w:val="00AE6D3C"/>
    <w:rsid w:val="00AE6E49"/>
    <w:rsid w:val="00AF5BB0"/>
    <w:rsid w:val="00AF6822"/>
    <w:rsid w:val="00B04FBD"/>
    <w:rsid w:val="00B1406D"/>
    <w:rsid w:val="00B15B36"/>
    <w:rsid w:val="00B25EB5"/>
    <w:rsid w:val="00B34253"/>
    <w:rsid w:val="00B365CA"/>
    <w:rsid w:val="00B370C6"/>
    <w:rsid w:val="00B375D6"/>
    <w:rsid w:val="00B42437"/>
    <w:rsid w:val="00B51555"/>
    <w:rsid w:val="00B525CF"/>
    <w:rsid w:val="00B529A1"/>
    <w:rsid w:val="00B557AA"/>
    <w:rsid w:val="00B55866"/>
    <w:rsid w:val="00B5589A"/>
    <w:rsid w:val="00B564FD"/>
    <w:rsid w:val="00B61D48"/>
    <w:rsid w:val="00B623D6"/>
    <w:rsid w:val="00B6301F"/>
    <w:rsid w:val="00B64A22"/>
    <w:rsid w:val="00B748D1"/>
    <w:rsid w:val="00B74BEE"/>
    <w:rsid w:val="00B77A64"/>
    <w:rsid w:val="00B77AFE"/>
    <w:rsid w:val="00B82F12"/>
    <w:rsid w:val="00B91047"/>
    <w:rsid w:val="00B936EF"/>
    <w:rsid w:val="00B97CA2"/>
    <w:rsid w:val="00BA077C"/>
    <w:rsid w:val="00BA0FCA"/>
    <w:rsid w:val="00BA7C0B"/>
    <w:rsid w:val="00BB061B"/>
    <w:rsid w:val="00BB15C9"/>
    <w:rsid w:val="00BB39B9"/>
    <w:rsid w:val="00BC3A07"/>
    <w:rsid w:val="00BC7382"/>
    <w:rsid w:val="00BD0975"/>
    <w:rsid w:val="00BD1FAE"/>
    <w:rsid w:val="00BD33F8"/>
    <w:rsid w:val="00BE4B77"/>
    <w:rsid w:val="00BF3940"/>
    <w:rsid w:val="00BF67EF"/>
    <w:rsid w:val="00BF7B12"/>
    <w:rsid w:val="00C0035A"/>
    <w:rsid w:val="00C03638"/>
    <w:rsid w:val="00C03874"/>
    <w:rsid w:val="00C0554C"/>
    <w:rsid w:val="00C07C30"/>
    <w:rsid w:val="00C26A8C"/>
    <w:rsid w:val="00C311C9"/>
    <w:rsid w:val="00C4548F"/>
    <w:rsid w:val="00C519D4"/>
    <w:rsid w:val="00C55ADF"/>
    <w:rsid w:val="00C563F9"/>
    <w:rsid w:val="00C56688"/>
    <w:rsid w:val="00C62D20"/>
    <w:rsid w:val="00C702C3"/>
    <w:rsid w:val="00C7422B"/>
    <w:rsid w:val="00C763DA"/>
    <w:rsid w:val="00C77CCF"/>
    <w:rsid w:val="00C9182F"/>
    <w:rsid w:val="00C924EA"/>
    <w:rsid w:val="00C9406C"/>
    <w:rsid w:val="00C95213"/>
    <w:rsid w:val="00CA4198"/>
    <w:rsid w:val="00CB3286"/>
    <w:rsid w:val="00CC15BB"/>
    <w:rsid w:val="00CD411B"/>
    <w:rsid w:val="00CE212D"/>
    <w:rsid w:val="00CE3133"/>
    <w:rsid w:val="00CE3D88"/>
    <w:rsid w:val="00CE4DB8"/>
    <w:rsid w:val="00CE6D9D"/>
    <w:rsid w:val="00CF1140"/>
    <w:rsid w:val="00CF240C"/>
    <w:rsid w:val="00D00C1A"/>
    <w:rsid w:val="00D026F2"/>
    <w:rsid w:val="00D13FF7"/>
    <w:rsid w:val="00D155B0"/>
    <w:rsid w:val="00D20C93"/>
    <w:rsid w:val="00D21BDF"/>
    <w:rsid w:val="00D35BFA"/>
    <w:rsid w:val="00D364E1"/>
    <w:rsid w:val="00D41814"/>
    <w:rsid w:val="00D4353E"/>
    <w:rsid w:val="00D510AC"/>
    <w:rsid w:val="00D52F02"/>
    <w:rsid w:val="00D7171B"/>
    <w:rsid w:val="00D71CE3"/>
    <w:rsid w:val="00D7202F"/>
    <w:rsid w:val="00D946C0"/>
    <w:rsid w:val="00D948FB"/>
    <w:rsid w:val="00DA4FA3"/>
    <w:rsid w:val="00DB5C02"/>
    <w:rsid w:val="00DB6383"/>
    <w:rsid w:val="00DB7299"/>
    <w:rsid w:val="00DC0280"/>
    <w:rsid w:val="00DC251B"/>
    <w:rsid w:val="00DC6E7F"/>
    <w:rsid w:val="00DD4C2D"/>
    <w:rsid w:val="00DD4DF6"/>
    <w:rsid w:val="00DD608A"/>
    <w:rsid w:val="00DE1804"/>
    <w:rsid w:val="00DE370C"/>
    <w:rsid w:val="00DE5A88"/>
    <w:rsid w:val="00DE626D"/>
    <w:rsid w:val="00DE642A"/>
    <w:rsid w:val="00DE6A05"/>
    <w:rsid w:val="00DF0527"/>
    <w:rsid w:val="00DF2E5A"/>
    <w:rsid w:val="00DF41DF"/>
    <w:rsid w:val="00DF53CE"/>
    <w:rsid w:val="00DF5E13"/>
    <w:rsid w:val="00E0333B"/>
    <w:rsid w:val="00E05BCF"/>
    <w:rsid w:val="00E146B3"/>
    <w:rsid w:val="00E2003D"/>
    <w:rsid w:val="00E25DBE"/>
    <w:rsid w:val="00E33290"/>
    <w:rsid w:val="00E40B56"/>
    <w:rsid w:val="00E4171D"/>
    <w:rsid w:val="00E5056C"/>
    <w:rsid w:val="00E56026"/>
    <w:rsid w:val="00E63C48"/>
    <w:rsid w:val="00E653DA"/>
    <w:rsid w:val="00E66627"/>
    <w:rsid w:val="00E669AE"/>
    <w:rsid w:val="00E724A2"/>
    <w:rsid w:val="00E73F37"/>
    <w:rsid w:val="00E77163"/>
    <w:rsid w:val="00E80098"/>
    <w:rsid w:val="00E81283"/>
    <w:rsid w:val="00E84FEE"/>
    <w:rsid w:val="00E915F7"/>
    <w:rsid w:val="00E92DC5"/>
    <w:rsid w:val="00E935D1"/>
    <w:rsid w:val="00E946F0"/>
    <w:rsid w:val="00EA2DFB"/>
    <w:rsid w:val="00EB0F6B"/>
    <w:rsid w:val="00EC00E3"/>
    <w:rsid w:val="00EC1403"/>
    <w:rsid w:val="00ED060D"/>
    <w:rsid w:val="00ED4B77"/>
    <w:rsid w:val="00EE363B"/>
    <w:rsid w:val="00EE61CF"/>
    <w:rsid w:val="00EF5965"/>
    <w:rsid w:val="00F057AB"/>
    <w:rsid w:val="00F1218C"/>
    <w:rsid w:val="00F15B5E"/>
    <w:rsid w:val="00F22974"/>
    <w:rsid w:val="00F24AA7"/>
    <w:rsid w:val="00F260B7"/>
    <w:rsid w:val="00F300E6"/>
    <w:rsid w:val="00F361AF"/>
    <w:rsid w:val="00F37F7E"/>
    <w:rsid w:val="00F50CA1"/>
    <w:rsid w:val="00F50F19"/>
    <w:rsid w:val="00F5486E"/>
    <w:rsid w:val="00F5581E"/>
    <w:rsid w:val="00F567FE"/>
    <w:rsid w:val="00F56FBE"/>
    <w:rsid w:val="00F61362"/>
    <w:rsid w:val="00F620C9"/>
    <w:rsid w:val="00F633BF"/>
    <w:rsid w:val="00F636D5"/>
    <w:rsid w:val="00F660C4"/>
    <w:rsid w:val="00F72EEB"/>
    <w:rsid w:val="00F83710"/>
    <w:rsid w:val="00F8523B"/>
    <w:rsid w:val="00F879FB"/>
    <w:rsid w:val="00F9193E"/>
    <w:rsid w:val="00F92BB6"/>
    <w:rsid w:val="00F93FB0"/>
    <w:rsid w:val="00F97600"/>
    <w:rsid w:val="00FA696A"/>
    <w:rsid w:val="00FA7AA1"/>
    <w:rsid w:val="00FB43D3"/>
    <w:rsid w:val="00FC057F"/>
    <w:rsid w:val="00FC0CB2"/>
    <w:rsid w:val="00FC54C5"/>
    <w:rsid w:val="00FC55F4"/>
    <w:rsid w:val="00FC6527"/>
    <w:rsid w:val="00FD1C78"/>
    <w:rsid w:val="00FD6E9E"/>
    <w:rsid w:val="00FE1141"/>
    <w:rsid w:val="00FE2A34"/>
    <w:rsid w:val="00FE49F6"/>
    <w:rsid w:val="00FF4C22"/>
    <w:rsid w:val="00FF4C32"/>
    <w:rsid w:val="01283FDB"/>
    <w:rsid w:val="02A6C705"/>
    <w:rsid w:val="03AF9CF0"/>
    <w:rsid w:val="03F163B3"/>
    <w:rsid w:val="040309D6"/>
    <w:rsid w:val="04416876"/>
    <w:rsid w:val="04B9B5DB"/>
    <w:rsid w:val="050CA7CB"/>
    <w:rsid w:val="05CBD01B"/>
    <w:rsid w:val="0636241C"/>
    <w:rsid w:val="07672342"/>
    <w:rsid w:val="0879EBF7"/>
    <w:rsid w:val="089BA538"/>
    <w:rsid w:val="095A46B3"/>
    <w:rsid w:val="09C7FAC6"/>
    <w:rsid w:val="09F7887F"/>
    <w:rsid w:val="0AB0A9FA"/>
    <w:rsid w:val="0B617F78"/>
    <w:rsid w:val="0B760DAA"/>
    <w:rsid w:val="0BDD29EF"/>
    <w:rsid w:val="0CBE94F2"/>
    <w:rsid w:val="0CEFA2AA"/>
    <w:rsid w:val="0D2F6ED2"/>
    <w:rsid w:val="0DC88AA0"/>
    <w:rsid w:val="0DE91505"/>
    <w:rsid w:val="1023F238"/>
    <w:rsid w:val="104677B2"/>
    <w:rsid w:val="10A2436C"/>
    <w:rsid w:val="10CBBD4E"/>
    <w:rsid w:val="1102BF9D"/>
    <w:rsid w:val="11075A99"/>
    <w:rsid w:val="1144AD00"/>
    <w:rsid w:val="11675CB5"/>
    <w:rsid w:val="117E35B7"/>
    <w:rsid w:val="124B2A28"/>
    <w:rsid w:val="12AADDC3"/>
    <w:rsid w:val="1304E894"/>
    <w:rsid w:val="1315D927"/>
    <w:rsid w:val="131A03ED"/>
    <w:rsid w:val="13BF58E3"/>
    <w:rsid w:val="14F2AC5A"/>
    <w:rsid w:val="153FCDEC"/>
    <w:rsid w:val="16A1C3FE"/>
    <w:rsid w:val="17002ABB"/>
    <w:rsid w:val="171BA4FA"/>
    <w:rsid w:val="18453480"/>
    <w:rsid w:val="18BA5248"/>
    <w:rsid w:val="18BD5675"/>
    <w:rsid w:val="1A723288"/>
    <w:rsid w:val="1BF3D416"/>
    <w:rsid w:val="1CC97197"/>
    <w:rsid w:val="1E758CA7"/>
    <w:rsid w:val="1EA1638E"/>
    <w:rsid w:val="1EBDBAF8"/>
    <w:rsid w:val="1F1C10FF"/>
    <w:rsid w:val="21379B4B"/>
    <w:rsid w:val="215B89E4"/>
    <w:rsid w:val="215C184C"/>
    <w:rsid w:val="21AFA637"/>
    <w:rsid w:val="22B035BB"/>
    <w:rsid w:val="22B09E8B"/>
    <w:rsid w:val="22B14303"/>
    <w:rsid w:val="22DC32D7"/>
    <w:rsid w:val="234B9817"/>
    <w:rsid w:val="239BCB98"/>
    <w:rsid w:val="23A4DF89"/>
    <w:rsid w:val="23D08B47"/>
    <w:rsid w:val="23DA1DF6"/>
    <w:rsid w:val="23ECEE0A"/>
    <w:rsid w:val="242067E9"/>
    <w:rsid w:val="247A0627"/>
    <w:rsid w:val="24E5CB99"/>
    <w:rsid w:val="24EC4550"/>
    <w:rsid w:val="264D1694"/>
    <w:rsid w:val="26A7763F"/>
    <w:rsid w:val="273DFB9F"/>
    <w:rsid w:val="27DE35AD"/>
    <w:rsid w:val="2832B24B"/>
    <w:rsid w:val="28EF3714"/>
    <w:rsid w:val="29218E4A"/>
    <w:rsid w:val="2A79950B"/>
    <w:rsid w:val="2AE6677F"/>
    <w:rsid w:val="2B3F580C"/>
    <w:rsid w:val="2BA87C5C"/>
    <w:rsid w:val="2C8E443C"/>
    <w:rsid w:val="2DE671C3"/>
    <w:rsid w:val="2E02C001"/>
    <w:rsid w:val="2E148C11"/>
    <w:rsid w:val="2ED072E5"/>
    <w:rsid w:val="2F2F1BAD"/>
    <w:rsid w:val="306CFECA"/>
    <w:rsid w:val="30D1246F"/>
    <w:rsid w:val="30E822A6"/>
    <w:rsid w:val="319931DC"/>
    <w:rsid w:val="32059B04"/>
    <w:rsid w:val="3386C08B"/>
    <w:rsid w:val="33BC9689"/>
    <w:rsid w:val="33E90323"/>
    <w:rsid w:val="34269443"/>
    <w:rsid w:val="34E3CCBA"/>
    <w:rsid w:val="34FB555D"/>
    <w:rsid w:val="3563C517"/>
    <w:rsid w:val="358749C4"/>
    <w:rsid w:val="35A017F3"/>
    <w:rsid w:val="3619CC41"/>
    <w:rsid w:val="36249EA3"/>
    <w:rsid w:val="37116EEA"/>
    <w:rsid w:val="37817B4A"/>
    <w:rsid w:val="38213BF2"/>
    <w:rsid w:val="38294634"/>
    <w:rsid w:val="3829F72C"/>
    <w:rsid w:val="399C34C8"/>
    <w:rsid w:val="39D6C822"/>
    <w:rsid w:val="3A48403D"/>
    <w:rsid w:val="3A500310"/>
    <w:rsid w:val="3A55EF5F"/>
    <w:rsid w:val="3A958E7F"/>
    <w:rsid w:val="3B023BD5"/>
    <w:rsid w:val="3BD28420"/>
    <w:rsid w:val="3C40F44A"/>
    <w:rsid w:val="3C6C242C"/>
    <w:rsid w:val="3CD0E84B"/>
    <w:rsid w:val="3CE045C3"/>
    <w:rsid w:val="3CFD4E55"/>
    <w:rsid w:val="3DF535B2"/>
    <w:rsid w:val="3E6332B0"/>
    <w:rsid w:val="3E77F04F"/>
    <w:rsid w:val="3F07AD37"/>
    <w:rsid w:val="3F5FD1CE"/>
    <w:rsid w:val="3F68682A"/>
    <w:rsid w:val="3F9DCEB1"/>
    <w:rsid w:val="41259ECC"/>
    <w:rsid w:val="41B3A775"/>
    <w:rsid w:val="41DE8EE0"/>
    <w:rsid w:val="42DDB9A2"/>
    <w:rsid w:val="432A1F70"/>
    <w:rsid w:val="437BF335"/>
    <w:rsid w:val="43993F89"/>
    <w:rsid w:val="439F78DC"/>
    <w:rsid w:val="43BAAC26"/>
    <w:rsid w:val="43E24C4D"/>
    <w:rsid w:val="44136E57"/>
    <w:rsid w:val="442B9A95"/>
    <w:rsid w:val="44454821"/>
    <w:rsid w:val="453E58E4"/>
    <w:rsid w:val="45A61BE4"/>
    <w:rsid w:val="467665FF"/>
    <w:rsid w:val="46925B22"/>
    <w:rsid w:val="4705354A"/>
    <w:rsid w:val="4755AA83"/>
    <w:rsid w:val="47562723"/>
    <w:rsid w:val="48078389"/>
    <w:rsid w:val="486E2D6E"/>
    <w:rsid w:val="48DF00E8"/>
    <w:rsid w:val="493B1902"/>
    <w:rsid w:val="494216D0"/>
    <w:rsid w:val="49596B63"/>
    <w:rsid w:val="49EB13F6"/>
    <w:rsid w:val="4B03AB16"/>
    <w:rsid w:val="4B292A11"/>
    <w:rsid w:val="4B82E071"/>
    <w:rsid w:val="4BE408C2"/>
    <w:rsid w:val="4BEBFB51"/>
    <w:rsid w:val="4C36BFD5"/>
    <w:rsid w:val="4DB0D3F6"/>
    <w:rsid w:val="4DDD54EF"/>
    <w:rsid w:val="4DF178ED"/>
    <w:rsid w:val="4E01C18A"/>
    <w:rsid w:val="4E68A500"/>
    <w:rsid w:val="4F1ED911"/>
    <w:rsid w:val="4FA1634C"/>
    <w:rsid w:val="4FA72698"/>
    <w:rsid w:val="50064EC3"/>
    <w:rsid w:val="505BC331"/>
    <w:rsid w:val="50AE5D34"/>
    <w:rsid w:val="5159A802"/>
    <w:rsid w:val="519CDC66"/>
    <w:rsid w:val="5229383B"/>
    <w:rsid w:val="53977E71"/>
    <w:rsid w:val="53C12EEC"/>
    <w:rsid w:val="53DE312B"/>
    <w:rsid w:val="5579B53A"/>
    <w:rsid w:val="561FA655"/>
    <w:rsid w:val="568AB2CF"/>
    <w:rsid w:val="5758EC3B"/>
    <w:rsid w:val="57974442"/>
    <w:rsid w:val="5953A7AF"/>
    <w:rsid w:val="595CB5CD"/>
    <w:rsid w:val="59C3640E"/>
    <w:rsid w:val="5A17EC09"/>
    <w:rsid w:val="5ACFFC54"/>
    <w:rsid w:val="5B34B4FE"/>
    <w:rsid w:val="5B41B114"/>
    <w:rsid w:val="5C06E02E"/>
    <w:rsid w:val="5C11C876"/>
    <w:rsid w:val="5D779FB8"/>
    <w:rsid w:val="5F36F614"/>
    <w:rsid w:val="5F5CDD5D"/>
    <w:rsid w:val="604F645C"/>
    <w:rsid w:val="60EC0BDE"/>
    <w:rsid w:val="610C89B3"/>
    <w:rsid w:val="6353DD28"/>
    <w:rsid w:val="63FAE0DA"/>
    <w:rsid w:val="641EA702"/>
    <w:rsid w:val="6612DDE8"/>
    <w:rsid w:val="6633835D"/>
    <w:rsid w:val="6670AA2C"/>
    <w:rsid w:val="6742626E"/>
    <w:rsid w:val="68B9A7E6"/>
    <w:rsid w:val="68DEC64F"/>
    <w:rsid w:val="69A7CC02"/>
    <w:rsid w:val="6A96FEFD"/>
    <w:rsid w:val="6B06C64E"/>
    <w:rsid w:val="6BC04375"/>
    <w:rsid w:val="6C753B29"/>
    <w:rsid w:val="6CEC8487"/>
    <w:rsid w:val="6D65A01F"/>
    <w:rsid w:val="6DCD66E7"/>
    <w:rsid w:val="6DFBAC4D"/>
    <w:rsid w:val="6FC06908"/>
    <w:rsid w:val="6FD22371"/>
    <w:rsid w:val="702CC1AC"/>
    <w:rsid w:val="70407681"/>
    <w:rsid w:val="70453F84"/>
    <w:rsid w:val="70A88A8F"/>
    <w:rsid w:val="72EC31D5"/>
    <w:rsid w:val="731EC011"/>
    <w:rsid w:val="75099DE7"/>
    <w:rsid w:val="762F2964"/>
    <w:rsid w:val="771364AD"/>
    <w:rsid w:val="77A7077B"/>
    <w:rsid w:val="77C48A7D"/>
    <w:rsid w:val="77E6DEFE"/>
    <w:rsid w:val="781593CC"/>
    <w:rsid w:val="782E8735"/>
    <w:rsid w:val="789F8DA3"/>
    <w:rsid w:val="79999FD1"/>
    <w:rsid w:val="799ED880"/>
    <w:rsid w:val="7A3C33D2"/>
    <w:rsid w:val="7A3C9918"/>
    <w:rsid w:val="7A7B408F"/>
    <w:rsid w:val="7B9BA477"/>
    <w:rsid w:val="7C9BFDC0"/>
    <w:rsid w:val="7CCF51EE"/>
    <w:rsid w:val="7D157A15"/>
    <w:rsid w:val="7D5EB72A"/>
    <w:rsid w:val="7E862F85"/>
    <w:rsid w:val="7EC6E603"/>
    <w:rsid w:val="7EDE5BAE"/>
    <w:rsid w:val="7FA4DA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7776"/>
  <w15:chartTrackingRefBased/>
  <w15:docId w15:val="{B556DBAE-66CB-4A0F-844A-03435BF7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95"/>
    <w:rPr>
      <w:rFonts w:ascii="Calibri" w:eastAsia="Calibri" w:hAnsi="Calibri" w:cs="Times New Roman"/>
      <w:kern w:val="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7895"/>
    <w:rPr>
      <w:strike w:val="0"/>
      <w:dstrike w:val="0"/>
      <w:color w:val="E4002C"/>
      <w:u w:val="none"/>
      <w:effect w:val="none"/>
    </w:rPr>
  </w:style>
  <w:style w:type="character" w:styleId="Strong">
    <w:name w:val="Strong"/>
    <w:uiPriority w:val="22"/>
    <w:qFormat/>
    <w:rsid w:val="00887895"/>
    <w:rPr>
      <w:b/>
      <w:bCs/>
    </w:rPr>
  </w:style>
  <w:style w:type="paragraph" w:styleId="NormalWeb">
    <w:name w:val="Normal (Web)"/>
    <w:basedOn w:val="Normal"/>
    <w:uiPriority w:val="99"/>
    <w:unhideWhenUsed/>
    <w:rsid w:val="00887895"/>
    <w:pPr>
      <w:spacing w:after="135" w:line="240" w:lineRule="auto"/>
    </w:pPr>
    <w:rPr>
      <w:rFonts w:ascii="Times New Roman" w:eastAsia="Times New Roman" w:hAnsi="Times New Roman"/>
      <w:sz w:val="24"/>
      <w:szCs w:val="24"/>
      <w:lang w:eastAsia="fr-CH"/>
    </w:rPr>
  </w:style>
  <w:style w:type="paragraph" w:customStyle="1" w:styleId="paragraph">
    <w:name w:val="paragraph"/>
    <w:basedOn w:val="Normal"/>
    <w:rsid w:val="00887895"/>
    <w:pPr>
      <w:spacing w:before="100" w:beforeAutospacing="1" w:after="100" w:afterAutospacing="1" w:line="240" w:lineRule="auto"/>
    </w:pPr>
    <w:rPr>
      <w:rFonts w:ascii="Times New Roman" w:eastAsia="Times New Roman" w:hAnsi="Times New Roman"/>
      <w:sz w:val="24"/>
      <w:szCs w:val="24"/>
      <w:lang w:eastAsia="fr-CH"/>
    </w:rPr>
  </w:style>
  <w:style w:type="character" w:customStyle="1" w:styleId="normaltextrun">
    <w:name w:val="normaltextrun"/>
    <w:basedOn w:val="DefaultParagraphFont"/>
    <w:rsid w:val="00887895"/>
  </w:style>
  <w:style w:type="character" w:customStyle="1" w:styleId="eop">
    <w:name w:val="eop"/>
    <w:basedOn w:val="DefaultParagraphFont"/>
    <w:rsid w:val="00887895"/>
  </w:style>
  <w:style w:type="character" w:customStyle="1" w:styleId="spellingerror">
    <w:name w:val="spellingerror"/>
    <w:basedOn w:val="DefaultParagraphFont"/>
    <w:rsid w:val="00887895"/>
  </w:style>
  <w:style w:type="paragraph" w:styleId="Footer">
    <w:name w:val="footer"/>
    <w:basedOn w:val="Normal"/>
    <w:link w:val="FooterChar"/>
    <w:uiPriority w:val="99"/>
    <w:unhideWhenUsed/>
    <w:rsid w:val="008878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7895"/>
    <w:rPr>
      <w:rFonts w:ascii="Calibri" w:eastAsia="Calibri" w:hAnsi="Calibri" w:cs="Times New Roman"/>
      <w:kern w:val="0"/>
      <w:lang w:val="fr-CH"/>
    </w:rPr>
  </w:style>
  <w:style w:type="character" w:styleId="CommentReference">
    <w:name w:val="annotation reference"/>
    <w:basedOn w:val="DefaultParagraphFont"/>
    <w:uiPriority w:val="99"/>
    <w:semiHidden/>
    <w:unhideWhenUsed/>
    <w:rsid w:val="00887895"/>
    <w:rPr>
      <w:sz w:val="16"/>
      <w:szCs w:val="16"/>
    </w:rPr>
  </w:style>
  <w:style w:type="paragraph" w:styleId="CommentText">
    <w:name w:val="annotation text"/>
    <w:basedOn w:val="Normal"/>
    <w:link w:val="CommentTextChar"/>
    <w:uiPriority w:val="99"/>
    <w:unhideWhenUsed/>
    <w:rsid w:val="00887895"/>
    <w:pPr>
      <w:spacing w:line="240" w:lineRule="auto"/>
    </w:pPr>
    <w:rPr>
      <w:sz w:val="20"/>
      <w:szCs w:val="20"/>
    </w:rPr>
  </w:style>
  <w:style w:type="character" w:customStyle="1" w:styleId="CommentTextChar">
    <w:name w:val="Comment Text Char"/>
    <w:basedOn w:val="DefaultParagraphFont"/>
    <w:link w:val="CommentText"/>
    <w:uiPriority w:val="99"/>
    <w:rsid w:val="00887895"/>
    <w:rPr>
      <w:rFonts w:ascii="Calibri" w:eastAsia="Calibri" w:hAnsi="Calibri" w:cs="Times New Roman"/>
      <w:kern w:val="0"/>
      <w:sz w:val="20"/>
      <w:szCs w:val="20"/>
      <w:lang w:val="fr-CH"/>
    </w:rPr>
  </w:style>
  <w:style w:type="paragraph" w:styleId="CommentSubject">
    <w:name w:val="annotation subject"/>
    <w:basedOn w:val="CommentText"/>
    <w:next w:val="CommentText"/>
    <w:link w:val="CommentSubjectChar"/>
    <w:uiPriority w:val="99"/>
    <w:semiHidden/>
    <w:unhideWhenUsed/>
    <w:rsid w:val="00DE642A"/>
    <w:rPr>
      <w:b/>
      <w:bCs/>
    </w:rPr>
  </w:style>
  <w:style w:type="character" w:customStyle="1" w:styleId="CommentSubjectChar">
    <w:name w:val="Comment Subject Char"/>
    <w:basedOn w:val="CommentTextChar"/>
    <w:link w:val="CommentSubject"/>
    <w:uiPriority w:val="99"/>
    <w:semiHidden/>
    <w:rsid w:val="00DE642A"/>
    <w:rPr>
      <w:rFonts w:ascii="Calibri" w:eastAsia="Calibri" w:hAnsi="Calibri" w:cs="Times New Roman"/>
      <w:b/>
      <w:bCs/>
      <w:kern w:val="0"/>
      <w:sz w:val="20"/>
      <w:szCs w:val="20"/>
      <w:lang w:val="fr-CH"/>
    </w:rPr>
  </w:style>
  <w:style w:type="paragraph" w:styleId="Header">
    <w:name w:val="header"/>
    <w:basedOn w:val="Normal"/>
    <w:link w:val="HeaderChar"/>
    <w:uiPriority w:val="99"/>
    <w:semiHidden/>
    <w:unhideWhenUsed/>
    <w:rsid w:val="00C742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422B"/>
    <w:rPr>
      <w:rFonts w:ascii="Calibri" w:eastAsia="Calibri" w:hAnsi="Calibri" w:cs="Times New Roman"/>
      <w:kern w:val="0"/>
      <w:lang w:val="fr-CH"/>
    </w:rPr>
  </w:style>
  <w:style w:type="paragraph" w:styleId="Revision">
    <w:name w:val="Revision"/>
    <w:hidden/>
    <w:uiPriority w:val="99"/>
    <w:semiHidden/>
    <w:rsid w:val="00C7422B"/>
    <w:pPr>
      <w:spacing w:after="0" w:line="240" w:lineRule="auto"/>
    </w:pPr>
    <w:rPr>
      <w:rFonts w:ascii="Calibri" w:eastAsia="Calibri" w:hAnsi="Calibri" w:cs="Times New Roman"/>
      <w:kern w:val="0"/>
      <w:lang w:val="fr-CH"/>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52152"/>
    <w:rPr>
      <w:color w:val="605E5C"/>
      <w:shd w:val="clear" w:color="auto" w:fill="E1DFDD"/>
    </w:rPr>
  </w:style>
  <w:style w:type="character" w:styleId="FollowedHyperlink">
    <w:name w:val="FollowedHyperlink"/>
    <w:basedOn w:val="DefaultParagraphFont"/>
    <w:uiPriority w:val="99"/>
    <w:semiHidden/>
    <w:unhideWhenUsed/>
    <w:rsid w:val="00A27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1358">
      <w:bodyDiv w:val="1"/>
      <w:marLeft w:val="0"/>
      <w:marRight w:val="0"/>
      <w:marTop w:val="0"/>
      <w:marBottom w:val="0"/>
      <w:divBdr>
        <w:top w:val="none" w:sz="0" w:space="0" w:color="auto"/>
        <w:left w:val="none" w:sz="0" w:space="0" w:color="auto"/>
        <w:bottom w:val="none" w:sz="0" w:space="0" w:color="auto"/>
        <w:right w:val="none" w:sz="0" w:space="0" w:color="auto"/>
      </w:divBdr>
    </w:div>
    <w:div w:id="1476029179">
      <w:bodyDiv w:val="1"/>
      <w:marLeft w:val="0"/>
      <w:marRight w:val="0"/>
      <w:marTop w:val="0"/>
      <w:marBottom w:val="0"/>
      <w:divBdr>
        <w:top w:val="none" w:sz="0" w:space="0" w:color="auto"/>
        <w:left w:val="none" w:sz="0" w:space="0" w:color="auto"/>
        <w:bottom w:val="none" w:sz="0" w:space="0" w:color="auto"/>
        <w:right w:val="none" w:sz="0" w:space="0" w:color="auto"/>
      </w:divBdr>
    </w:div>
    <w:div w:id="20655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wn.bonine@debiopharm.com"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1076836-0C77-4835-A19C-9787304203C8}">
    <t:Anchor>
      <t:Comment id="1501855990"/>
    </t:Anchor>
    <t:History>
      <t:Event id="{B651AE6B-51E9-40FE-9800-9ECB9C4AF9E3}" time="2023-12-14T08:50:34.171Z">
        <t:Attribution userId="S::sandra.vonmeier@debiopharm.com::df2bde08-3abd-4f33-9136-90a8057bbd44" userProvider="AD" userName="Sandra von Meier"/>
        <t:Anchor>
          <t:Comment id="1501855990"/>
        </t:Anchor>
        <t:Create/>
      </t:Event>
      <t:Event id="{3EF1558D-1B26-4832-9249-F219AE8C8A8E}" time="2023-12-14T08:50:34.171Z">
        <t:Attribution userId="S::sandra.vonmeier@debiopharm.com::df2bde08-3abd-4f33-9136-90a8057bbd44" userProvider="AD" userName="Sandra von Meier"/>
        <t:Anchor>
          <t:Comment id="1501855990"/>
        </t:Anchor>
        <t:Assign userId="S::Luke.Piggott@debiopharm.com::43d8a307-9df6-482b-8a01-33184e7caf75" userProvider="AD" userName="Luke Piggott"/>
      </t:Event>
      <t:Event id="{52833B26-6255-454C-AD3B-8DBAD39F9C8F}" time="2023-12-14T08:50:34.171Z">
        <t:Attribution userId="S::sandra.vonmeier@debiopharm.com::df2bde08-3abd-4f33-9136-90a8057bbd44" userProvider="AD" userName="Sandra von Meier"/>
        <t:Anchor>
          <t:Comment id="1501855990"/>
        </t:Anchor>
        <t:SetTitle title="can we add as published already where ? AACR @Luke Piggot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09009042C694C96A5D40E4DEB906C" ma:contentTypeVersion="16" ma:contentTypeDescription="Create a new document." ma:contentTypeScope="" ma:versionID="f1436a0ed4263d4564de8a23a1af6af0">
  <xsd:schema xmlns:xsd="http://www.w3.org/2001/XMLSchema" xmlns:xs="http://www.w3.org/2001/XMLSchema" xmlns:p="http://schemas.microsoft.com/office/2006/metadata/properties" xmlns:ns2="cf416cf7-9f64-4b04-a0d5-f643df59b329" xmlns:ns3="c39787e0-a2f2-470f-8aa1-2a7a1e2a1397" targetNamespace="http://schemas.microsoft.com/office/2006/metadata/properties" ma:root="true" ma:fieldsID="1e63c08785fc6025e964b30fa58d3238" ns2:_="" ns3:_="">
    <xsd:import namespace="cf416cf7-9f64-4b04-a0d5-f643df59b329"/>
    <xsd:import namespace="c39787e0-a2f2-470f-8aa1-2a7a1e2a13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cf7-9f64-4b04-a0d5-f643df59b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bde0e1-6be0-4ed3-bcdc-a4774855fa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787e0-a2f2-470f-8aa1-2a7a1e2a13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40fcb1-f97d-4b96-becb-4056d5dba701}" ma:internalName="TaxCatchAll" ma:showField="CatchAllData" ma:web="c39787e0-a2f2-470f-8aa1-2a7a1e2a1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416cf7-9f64-4b04-a0d5-f643df59b329">
      <Terms xmlns="http://schemas.microsoft.com/office/infopath/2007/PartnerControls"/>
    </lcf76f155ced4ddcb4097134ff3c332f>
    <TaxCatchAll xmlns="c39787e0-a2f2-470f-8aa1-2a7a1e2a1397" xsi:nil="true"/>
  </documentManagement>
</p:properties>
</file>

<file path=customXml/itemProps1.xml><?xml version="1.0" encoding="utf-8"?>
<ds:datastoreItem xmlns:ds="http://schemas.openxmlformats.org/officeDocument/2006/customXml" ds:itemID="{2EA4D936-F5A3-44CA-A041-058BAE215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16cf7-9f64-4b04-a0d5-f643df59b329"/>
    <ds:schemaRef ds:uri="c39787e0-a2f2-470f-8aa1-2a7a1e2a1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93967-25BA-468F-897C-4A642C2AEB1A}">
  <ds:schemaRefs>
    <ds:schemaRef ds:uri="http://schemas.microsoft.com/sharepoint/v3/contenttype/forms"/>
  </ds:schemaRefs>
</ds:datastoreItem>
</file>

<file path=customXml/itemProps3.xml><?xml version="1.0" encoding="utf-8"?>
<ds:datastoreItem xmlns:ds="http://schemas.openxmlformats.org/officeDocument/2006/customXml" ds:itemID="{AEA8892F-0C25-4362-8D7A-8250786763DB}">
  <ds:schemaRefs>
    <ds:schemaRef ds:uri="http://schemas.microsoft.com/office/2006/metadata/properties"/>
    <ds:schemaRef ds:uri="http://schemas.microsoft.com/office/infopath/2007/PartnerControls"/>
    <ds:schemaRef ds:uri="cf416cf7-9f64-4b04-a0d5-f643df59b329"/>
    <ds:schemaRef ds:uri="c39787e0-a2f2-470f-8aa1-2a7a1e2a1397"/>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Links>
    <vt:vector size="12" baseType="variant">
      <vt:variant>
        <vt:i4>917620</vt:i4>
      </vt:variant>
      <vt:variant>
        <vt:i4>3</vt:i4>
      </vt:variant>
      <vt:variant>
        <vt:i4>0</vt:i4>
      </vt:variant>
      <vt:variant>
        <vt:i4>5</vt:i4>
      </vt:variant>
      <vt:variant>
        <vt:lpwstr>mailto:dawn.bonine@debiopharm.com</vt:lpwstr>
      </vt:variant>
      <vt:variant>
        <vt:lpwstr/>
      </vt:variant>
      <vt:variant>
        <vt:i4>3538990</vt:i4>
      </vt:variant>
      <vt:variant>
        <vt:i4>0</vt:i4>
      </vt:variant>
      <vt:variant>
        <vt:i4>0</vt:i4>
      </vt:variant>
      <vt:variant>
        <vt:i4>5</vt:i4>
      </vt:variant>
      <vt:variant>
        <vt:lpwstr>http://www.debiopharm.com/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Maria GIUSTI</dc:creator>
  <cp:keywords/>
  <dc:description/>
  <cp:lastModifiedBy>Teresa Maria GIUSTI</cp:lastModifiedBy>
  <cp:revision>4</cp:revision>
  <dcterms:created xsi:type="dcterms:W3CDTF">2024-01-04T07:37:00Z</dcterms:created>
  <dcterms:modified xsi:type="dcterms:W3CDTF">2024-01-04T13:24:00Z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0x010100C2709009042C694C96A5D40E4DEB906C</vt:lpwstr>
  </property>
  <property fmtid="{D5CDD505-2E9C-101B-9397-08002B2CF9AE}" pid="3" name="_dlc_DocIdItemGuid">
    <vt:lpwstr>50a97049-62c7-4903-8d85-2042177c530b</vt:lpwstr>
  </property>
  <property fmtid="{D5CDD505-2E9C-101B-9397-08002B2CF9AE}" pid="4" name="MediaServiceImageTags">
    <vt:lpwstr/>
  </property>
</Properties>
</file>